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698" w:rsidRPr="00535157" w:rsidRDefault="00594698" w:rsidP="00594698">
      <w:pPr>
        <w:rPr>
          <w:rFonts w:ascii="Franklin Gothic Book" w:hAnsi="Franklin Gothic Book"/>
        </w:rPr>
      </w:pPr>
      <w:r w:rsidRPr="00535157">
        <w:rPr>
          <w:rFonts w:ascii="Franklin Gothic Book" w:hAnsi="Franklin Gothic Book"/>
          <w:sz w:val="20"/>
          <w:szCs w:val="20"/>
        </w:rPr>
        <w:sym w:font="Webdings" w:char="F03C"/>
      </w:r>
      <w:r w:rsidRPr="00535157">
        <w:rPr>
          <w:rFonts w:ascii="Franklin Gothic Book" w:hAnsi="Franklin Gothic Book"/>
          <w:sz w:val="20"/>
          <w:szCs w:val="20"/>
        </w:rPr>
        <w:t xml:space="preserve"> </w:t>
      </w:r>
      <w:r w:rsidRPr="00564FE5">
        <w:rPr>
          <w:rFonts w:ascii="Franklin Gothic Book" w:hAnsi="Franklin Gothic Book"/>
          <w:sz w:val="22"/>
          <w:szCs w:val="22"/>
        </w:rPr>
        <w:t>Procedure for providing subsidized</w:t>
      </w:r>
      <w:r w:rsidR="00381BBE">
        <w:rPr>
          <w:rFonts w:ascii="Franklin Gothic Book" w:hAnsi="Franklin Gothic Book"/>
          <w:sz w:val="22"/>
          <w:szCs w:val="22"/>
        </w:rPr>
        <w:t xml:space="preserve"> work experience </w:t>
      </w:r>
      <w:r w:rsidR="00DD5626" w:rsidRPr="00564FE5">
        <w:rPr>
          <w:rFonts w:ascii="Franklin Gothic Book" w:hAnsi="Franklin Gothic Book"/>
          <w:sz w:val="22"/>
          <w:szCs w:val="22"/>
        </w:rPr>
        <w:t xml:space="preserve">/subsidized </w:t>
      </w:r>
      <w:r w:rsidR="00381BBE">
        <w:rPr>
          <w:rFonts w:ascii="Franklin Gothic Book" w:hAnsi="Franklin Gothic Book"/>
          <w:sz w:val="22"/>
          <w:szCs w:val="22"/>
        </w:rPr>
        <w:t xml:space="preserve">employment </w:t>
      </w:r>
      <w:r w:rsidRPr="00564FE5">
        <w:rPr>
          <w:rFonts w:ascii="Franklin Gothic Book" w:hAnsi="Franklin Gothic Book"/>
          <w:sz w:val="22"/>
          <w:szCs w:val="22"/>
        </w:rPr>
        <w:t>opportunities to eligible participants</w:t>
      </w:r>
    </w:p>
    <w:p w:rsidR="00E245D5" w:rsidRPr="006B4D22" w:rsidRDefault="00E245D5" w:rsidP="00E245D5">
      <w:pPr>
        <w:rPr>
          <w:rFonts w:ascii="Franklin Gothic Book" w:hAnsi="Franklin Gothic Book"/>
          <w:b/>
          <w:sz w:val="16"/>
          <w:szCs w:val="16"/>
          <w:u w:val="single"/>
        </w:rPr>
      </w:pPr>
    </w:p>
    <w:p w:rsidR="005B4F34" w:rsidRPr="00535157" w:rsidRDefault="005B4F34" w:rsidP="005B4F34">
      <w:pPr>
        <w:jc w:val="both"/>
        <w:outlineLvl w:val="0"/>
        <w:rPr>
          <w:rFonts w:ascii="Franklin Gothic Book" w:hAnsi="Franklin Gothic Book" w:cs="Arial"/>
          <w:b/>
          <w:color w:val="000000"/>
          <w:u w:val="single"/>
        </w:rPr>
      </w:pPr>
      <w:r w:rsidRPr="00535157">
        <w:rPr>
          <w:rFonts w:ascii="Franklin Gothic Book" w:hAnsi="Franklin Gothic Book" w:cs="Arial"/>
          <w:b/>
          <w:color w:val="000000"/>
          <w:u w:val="single"/>
        </w:rPr>
        <w:t>RESOURCES:</w:t>
      </w:r>
    </w:p>
    <w:p w:rsidR="005B4F34" w:rsidRPr="0014383C" w:rsidRDefault="005B4F34" w:rsidP="005B4F34">
      <w:pPr>
        <w:tabs>
          <w:tab w:val="left" w:pos="720"/>
          <w:tab w:val="left" w:pos="1440"/>
          <w:tab w:val="left" w:pos="2160"/>
          <w:tab w:val="left" w:pos="2880"/>
        </w:tabs>
        <w:rPr>
          <w:rFonts w:ascii="Franklin Gothic Book" w:hAnsi="Franklin Gothic Book"/>
          <w:sz w:val="22"/>
          <w:szCs w:val="22"/>
        </w:rPr>
      </w:pPr>
      <w:r w:rsidRPr="0014383C">
        <w:rPr>
          <w:rFonts w:ascii="Franklin Gothic Book" w:hAnsi="Franklin Gothic Book"/>
          <w:sz w:val="22"/>
          <w:szCs w:val="22"/>
        </w:rPr>
        <w:t>WIA Regulations 20 CFR 664.460</w:t>
      </w:r>
    </w:p>
    <w:p w:rsidR="005B4F34" w:rsidRPr="0014383C" w:rsidRDefault="005B4F34" w:rsidP="005B4F34">
      <w:pPr>
        <w:tabs>
          <w:tab w:val="left" w:pos="720"/>
          <w:tab w:val="left" w:pos="1440"/>
          <w:tab w:val="left" w:pos="2160"/>
          <w:tab w:val="left" w:pos="2880"/>
        </w:tabs>
        <w:rPr>
          <w:rFonts w:ascii="Franklin Gothic Book" w:hAnsi="Franklin Gothic Book"/>
          <w:sz w:val="22"/>
          <w:szCs w:val="22"/>
        </w:rPr>
      </w:pPr>
      <w:r w:rsidRPr="0014383C">
        <w:rPr>
          <w:rFonts w:ascii="Franklin Gothic Book" w:hAnsi="Franklin Gothic Book"/>
          <w:sz w:val="22"/>
          <w:szCs w:val="22"/>
        </w:rPr>
        <w:t>TWC Choices Rules</w:t>
      </w:r>
    </w:p>
    <w:p w:rsidR="005B4F34" w:rsidRPr="0014383C" w:rsidRDefault="005B4F34" w:rsidP="005B4F34">
      <w:pPr>
        <w:jc w:val="both"/>
      </w:pPr>
    </w:p>
    <w:p w:rsidR="00EF2642" w:rsidRPr="0014383C" w:rsidRDefault="00EF2642" w:rsidP="005B4F34">
      <w:pPr>
        <w:jc w:val="both"/>
        <w:rPr>
          <w:rFonts w:ascii="Franklin Gothic Book" w:hAnsi="Franklin Gothic Book" w:cs="Arial"/>
          <w:color w:val="000000"/>
          <w:sz w:val="16"/>
          <w:szCs w:val="16"/>
        </w:rPr>
      </w:pPr>
    </w:p>
    <w:p w:rsidR="005B4F34" w:rsidRPr="0014383C" w:rsidRDefault="005B4F34" w:rsidP="005B4F34">
      <w:pPr>
        <w:jc w:val="both"/>
        <w:rPr>
          <w:rFonts w:ascii="Franklin Gothic Book" w:hAnsi="Franklin Gothic Book" w:cs="Arial"/>
          <w:b/>
          <w:color w:val="000000"/>
          <w:u w:val="single"/>
        </w:rPr>
      </w:pPr>
      <w:r w:rsidRPr="0014383C">
        <w:rPr>
          <w:rFonts w:ascii="Franklin Gothic Book" w:hAnsi="Franklin Gothic Book" w:cs="Arial"/>
          <w:b/>
          <w:color w:val="000000"/>
          <w:u w:val="single"/>
        </w:rPr>
        <w:t>SERVICES:</w:t>
      </w:r>
    </w:p>
    <w:p w:rsidR="005B4F34" w:rsidRPr="0014383C" w:rsidRDefault="00EF2CAC" w:rsidP="005B4F34">
      <w:pPr>
        <w:jc w:val="both"/>
        <w:rPr>
          <w:rFonts w:ascii="Franklin Gothic Book" w:hAnsi="Franklin Gothic Book"/>
          <w:sz w:val="22"/>
          <w:szCs w:val="22"/>
        </w:rPr>
      </w:pPr>
      <w:r w:rsidRPr="0014383C">
        <w:rPr>
          <w:rFonts w:ascii="Franklin Gothic Book" w:hAnsi="Franklin Gothic Book"/>
          <w:i/>
          <w:sz w:val="22"/>
          <w:szCs w:val="22"/>
        </w:rPr>
        <w:t>Work Experience/</w:t>
      </w:r>
      <w:r w:rsidR="005B4F34" w:rsidRPr="0014383C">
        <w:rPr>
          <w:rFonts w:ascii="Franklin Gothic Book" w:hAnsi="Franklin Gothic Book"/>
          <w:i/>
          <w:sz w:val="22"/>
          <w:szCs w:val="22"/>
        </w:rPr>
        <w:t xml:space="preserve">Subsidized </w:t>
      </w:r>
      <w:r w:rsidR="00DD5626" w:rsidRPr="0014383C">
        <w:rPr>
          <w:rFonts w:ascii="Franklin Gothic Book" w:hAnsi="Franklin Gothic Book"/>
          <w:i/>
          <w:sz w:val="22"/>
          <w:szCs w:val="22"/>
        </w:rPr>
        <w:t>Employment</w:t>
      </w:r>
      <w:r w:rsidRPr="0014383C">
        <w:rPr>
          <w:rFonts w:ascii="Franklin Gothic Book" w:hAnsi="Franklin Gothic Book"/>
          <w:i/>
          <w:sz w:val="22"/>
          <w:szCs w:val="22"/>
        </w:rPr>
        <w:t xml:space="preserve"> </w:t>
      </w:r>
      <w:r w:rsidR="005B4F34" w:rsidRPr="0014383C">
        <w:rPr>
          <w:rFonts w:ascii="Franklin Gothic Book" w:hAnsi="Franklin Gothic Book"/>
          <w:sz w:val="22"/>
          <w:szCs w:val="22"/>
        </w:rPr>
        <w:t>(</w:t>
      </w:r>
      <w:r w:rsidRPr="0014383C">
        <w:rPr>
          <w:rFonts w:ascii="Franklin Gothic Book" w:hAnsi="Franklin Gothic Book"/>
          <w:sz w:val="22"/>
          <w:szCs w:val="22"/>
        </w:rPr>
        <w:t>WE/</w:t>
      </w:r>
      <w:r w:rsidR="00A2554A" w:rsidRPr="0014383C">
        <w:rPr>
          <w:rFonts w:ascii="Franklin Gothic Book" w:hAnsi="Franklin Gothic Book"/>
          <w:sz w:val="22"/>
          <w:szCs w:val="22"/>
        </w:rPr>
        <w:t>S</w:t>
      </w:r>
      <w:r w:rsidR="005B4F34" w:rsidRPr="0014383C">
        <w:rPr>
          <w:rFonts w:ascii="Franklin Gothic Book" w:hAnsi="Franklin Gothic Book"/>
          <w:sz w:val="22"/>
          <w:szCs w:val="22"/>
        </w:rPr>
        <w:t xml:space="preserve">E) is a planned, structured learning opportunity that takes place in a workplace for a limited period of time.  While the employer will benefit from their participation in Subsidized </w:t>
      </w:r>
      <w:r w:rsidR="00D52F1D" w:rsidRPr="0014383C">
        <w:rPr>
          <w:rFonts w:ascii="Franklin Gothic Book" w:hAnsi="Franklin Gothic Book"/>
          <w:sz w:val="22"/>
          <w:szCs w:val="22"/>
        </w:rPr>
        <w:t xml:space="preserve">Employment/Subsidized </w:t>
      </w:r>
      <w:r w:rsidR="005B4F34" w:rsidRPr="0014383C">
        <w:rPr>
          <w:rFonts w:ascii="Franklin Gothic Book" w:hAnsi="Franklin Gothic Book"/>
          <w:sz w:val="22"/>
          <w:szCs w:val="22"/>
        </w:rPr>
        <w:t xml:space="preserve">Work Experience, the broad purpose is to provide the participant with opportunities for career exploration and skill development. Subsidized </w:t>
      </w:r>
      <w:r w:rsidR="00D52F1D" w:rsidRPr="0014383C">
        <w:rPr>
          <w:rFonts w:ascii="Franklin Gothic Book" w:hAnsi="Franklin Gothic Book"/>
          <w:sz w:val="22"/>
          <w:szCs w:val="22"/>
        </w:rPr>
        <w:t xml:space="preserve">Employment/Subsidized </w:t>
      </w:r>
      <w:r w:rsidR="005B4F34" w:rsidRPr="0014383C">
        <w:rPr>
          <w:rFonts w:ascii="Franklin Gothic Book" w:hAnsi="Franklin Gothic Book"/>
          <w:sz w:val="22"/>
          <w:szCs w:val="22"/>
        </w:rPr>
        <w:t>Work Experience work places may be in the private, for-profit sector;</w:t>
      </w:r>
      <w:r w:rsidR="00B54EE7" w:rsidRPr="0014383C">
        <w:rPr>
          <w:rFonts w:ascii="Franklin Gothic Book" w:hAnsi="Franklin Gothic Book"/>
          <w:sz w:val="22"/>
          <w:szCs w:val="22"/>
        </w:rPr>
        <w:t xml:space="preserve"> </w:t>
      </w:r>
      <w:r w:rsidR="005B4F34" w:rsidRPr="0014383C">
        <w:rPr>
          <w:rFonts w:ascii="Franklin Gothic Book" w:hAnsi="Franklin Gothic Book"/>
          <w:sz w:val="22"/>
          <w:szCs w:val="22"/>
        </w:rPr>
        <w:t>the non-profit sector; or public sector.</w:t>
      </w:r>
    </w:p>
    <w:p w:rsidR="005B4F34" w:rsidRPr="0014383C" w:rsidRDefault="005B4F34" w:rsidP="005B4F34">
      <w:pPr>
        <w:jc w:val="both"/>
        <w:rPr>
          <w:rFonts w:ascii="Franklin Gothic Book" w:hAnsi="Franklin Gothic Book"/>
          <w:sz w:val="22"/>
          <w:szCs w:val="22"/>
        </w:rPr>
      </w:pPr>
    </w:p>
    <w:p w:rsidR="00FE2CBE" w:rsidRPr="00FE2CBE" w:rsidRDefault="005B4F34" w:rsidP="00FE2CBE">
      <w:pPr>
        <w:jc w:val="both"/>
        <w:rPr>
          <w:rFonts w:ascii="Franklin Gothic Book" w:hAnsi="Franklin Gothic Book"/>
          <w:sz w:val="22"/>
          <w:szCs w:val="22"/>
        </w:rPr>
      </w:pPr>
      <w:r w:rsidRPr="0014383C">
        <w:rPr>
          <w:rFonts w:ascii="Franklin Gothic Book" w:hAnsi="Franklin Gothic Book"/>
          <w:i/>
          <w:sz w:val="22"/>
          <w:szCs w:val="22"/>
        </w:rPr>
        <w:t>Youth Work Experience</w:t>
      </w:r>
      <w:r w:rsidRPr="0014383C">
        <w:rPr>
          <w:rFonts w:ascii="Franklin Gothic Book" w:hAnsi="Franklin Gothic Book"/>
          <w:sz w:val="22"/>
          <w:szCs w:val="22"/>
        </w:rPr>
        <w:t xml:space="preserve"> </w:t>
      </w:r>
      <w:r w:rsidR="00FE2CBE">
        <w:rPr>
          <w:rFonts w:ascii="Franklin Gothic Book" w:hAnsi="Franklin Gothic Book"/>
          <w:sz w:val="22"/>
          <w:szCs w:val="22"/>
        </w:rPr>
        <w:t>is defined as</w:t>
      </w:r>
      <w:r w:rsidRPr="0014383C">
        <w:rPr>
          <w:rFonts w:ascii="Franklin Gothic Book" w:hAnsi="Franklin Gothic Book"/>
          <w:sz w:val="22"/>
          <w:szCs w:val="22"/>
        </w:rPr>
        <w:t>:</w:t>
      </w:r>
    </w:p>
    <w:p w:rsidR="00164719" w:rsidRDefault="00FE2CBE" w:rsidP="00FE2CBE">
      <w:pPr>
        <w:numPr>
          <w:ilvl w:val="0"/>
          <w:numId w:val="49"/>
        </w:numPr>
        <w:jc w:val="both"/>
        <w:rPr>
          <w:rFonts w:ascii="Franklin Gothic Book" w:hAnsi="Franklin Gothic Book"/>
          <w:sz w:val="22"/>
          <w:szCs w:val="22"/>
        </w:rPr>
      </w:pPr>
      <w:r w:rsidRPr="00FE2CBE">
        <w:rPr>
          <w:rFonts w:ascii="Franklin Gothic Book" w:hAnsi="Franklin Gothic Book"/>
          <w:sz w:val="22"/>
          <w:szCs w:val="22"/>
        </w:rPr>
        <w:t>a planned, structured learning experience that takes place in a workplace for a limited period of time. Work experience may be paid or unpaid, as appropriate, and may take place in the private for-profit sector, the nonprofit sector, or the public sector. Labor standards apply in any work experience in which an employee/employer relationship, as defined by FLSA or applicable state law, exists.</w:t>
      </w:r>
    </w:p>
    <w:p w:rsidR="00FE2CBE" w:rsidRPr="00FE2CBE" w:rsidRDefault="00FE2CBE" w:rsidP="00FE2CBE">
      <w:pPr>
        <w:ind w:left="720"/>
        <w:jc w:val="both"/>
        <w:rPr>
          <w:rFonts w:ascii="Franklin Gothic Book" w:hAnsi="Franklin Gothic Book"/>
          <w:sz w:val="22"/>
          <w:szCs w:val="22"/>
        </w:rPr>
      </w:pPr>
    </w:p>
    <w:p w:rsidR="00164719" w:rsidRPr="000F4CDA" w:rsidRDefault="00164719" w:rsidP="00164719">
      <w:pPr>
        <w:jc w:val="both"/>
        <w:rPr>
          <w:rFonts w:ascii="Franklin Gothic Book" w:hAnsi="Franklin Gothic Book"/>
          <w:b/>
          <w:sz w:val="22"/>
          <w:szCs w:val="22"/>
          <w:u w:val="single"/>
        </w:rPr>
      </w:pPr>
      <w:r w:rsidRPr="0014383C">
        <w:rPr>
          <w:rFonts w:ascii="Franklin Gothic Book" w:hAnsi="Franklin Gothic Book"/>
          <w:b/>
          <w:sz w:val="22"/>
          <w:szCs w:val="22"/>
          <w:u w:val="single"/>
        </w:rPr>
        <w:t>Appropriate Subsidized Employment/Subsidized</w:t>
      </w:r>
      <w:r w:rsidRPr="000F4CDA">
        <w:rPr>
          <w:rFonts w:ascii="Franklin Gothic Book" w:hAnsi="Franklin Gothic Book"/>
          <w:b/>
          <w:sz w:val="22"/>
          <w:szCs w:val="22"/>
          <w:u w:val="single"/>
        </w:rPr>
        <w:t xml:space="preserve"> Work Experience Participants:</w:t>
      </w:r>
    </w:p>
    <w:p w:rsidR="00164719" w:rsidRPr="000F4CDA" w:rsidRDefault="00164719" w:rsidP="00107241">
      <w:pPr>
        <w:numPr>
          <w:ilvl w:val="0"/>
          <w:numId w:val="40"/>
        </w:numPr>
        <w:jc w:val="both"/>
        <w:rPr>
          <w:rFonts w:ascii="Franklin Gothic Book" w:hAnsi="Franklin Gothic Book"/>
          <w:sz w:val="22"/>
          <w:szCs w:val="22"/>
        </w:rPr>
      </w:pPr>
      <w:r w:rsidRPr="000F4CDA">
        <w:rPr>
          <w:rFonts w:ascii="Franklin Gothic Book" w:hAnsi="Franklin Gothic Book"/>
          <w:sz w:val="22"/>
          <w:szCs w:val="22"/>
        </w:rPr>
        <w:t>Individuals determined eligible for a program in which SE/SWE is an allowable activity and who can benefit from training as defined by these programs.</w:t>
      </w:r>
    </w:p>
    <w:p w:rsidR="00164719" w:rsidRPr="000F4CDA" w:rsidRDefault="00164719" w:rsidP="00107241">
      <w:pPr>
        <w:numPr>
          <w:ilvl w:val="0"/>
          <w:numId w:val="40"/>
        </w:numPr>
        <w:jc w:val="both"/>
        <w:rPr>
          <w:rFonts w:ascii="Franklin Gothic Book" w:hAnsi="Franklin Gothic Book"/>
          <w:sz w:val="22"/>
          <w:szCs w:val="22"/>
        </w:rPr>
      </w:pPr>
      <w:r w:rsidRPr="000F4CDA">
        <w:rPr>
          <w:rFonts w:ascii="Franklin Gothic Book" w:hAnsi="Franklin Gothic Book"/>
          <w:sz w:val="22"/>
          <w:szCs w:val="22"/>
        </w:rPr>
        <w:t>Individuals who after a complete assessment of their needs are determined appropriate for placement a</w:t>
      </w:r>
      <w:r w:rsidR="004617FC" w:rsidRPr="000F4CDA">
        <w:rPr>
          <w:rFonts w:ascii="Franklin Gothic Book" w:hAnsi="Franklin Gothic Book"/>
          <w:sz w:val="22"/>
          <w:szCs w:val="22"/>
        </w:rPr>
        <w:t>nd compatible for the SE/SWE placement</w:t>
      </w:r>
      <w:r w:rsidRPr="000F4CDA">
        <w:rPr>
          <w:rFonts w:ascii="Franklin Gothic Book" w:hAnsi="Franklin Gothic Book"/>
          <w:sz w:val="22"/>
          <w:szCs w:val="22"/>
        </w:rPr>
        <w:t>.</w:t>
      </w:r>
    </w:p>
    <w:p w:rsidR="00164719" w:rsidRPr="000F4CDA" w:rsidRDefault="00D504CC" w:rsidP="00107241">
      <w:pPr>
        <w:numPr>
          <w:ilvl w:val="0"/>
          <w:numId w:val="40"/>
        </w:numPr>
        <w:jc w:val="both"/>
        <w:rPr>
          <w:rFonts w:ascii="Franklin Gothic Book" w:hAnsi="Franklin Gothic Book"/>
          <w:sz w:val="22"/>
          <w:szCs w:val="22"/>
        </w:rPr>
      </w:pPr>
      <w:r w:rsidRPr="000F4CDA">
        <w:rPr>
          <w:rFonts w:ascii="Franklin Gothic Book" w:hAnsi="Franklin Gothic Book"/>
          <w:sz w:val="22"/>
          <w:szCs w:val="22"/>
        </w:rPr>
        <w:t xml:space="preserve">Individuals who can benefit from an opportunity to gain exposure to the working world while acquiring the personal attributes, knowledge, and skills needed to obtain a job and advance in employment. </w:t>
      </w:r>
    </w:p>
    <w:p w:rsidR="005B4F34" w:rsidRPr="006B4D22" w:rsidRDefault="005B4F34" w:rsidP="005B4F34">
      <w:pPr>
        <w:jc w:val="both"/>
        <w:rPr>
          <w:rFonts w:ascii="Franklin Gothic Book" w:hAnsi="Franklin Gothic Book" w:cs="Arial"/>
          <w:color w:val="000000"/>
          <w:sz w:val="16"/>
          <w:szCs w:val="16"/>
        </w:rPr>
      </w:pPr>
    </w:p>
    <w:p w:rsidR="005B4F34" w:rsidRDefault="005B4F34" w:rsidP="005B4F34">
      <w:pPr>
        <w:jc w:val="both"/>
        <w:rPr>
          <w:rFonts w:ascii="Franklin Gothic Book" w:hAnsi="Franklin Gothic Book" w:cs="Arial"/>
          <w:b/>
          <w:color w:val="000000"/>
          <w:u w:val="single"/>
        </w:rPr>
      </w:pPr>
      <w:r w:rsidRPr="00535157">
        <w:rPr>
          <w:rFonts w:ascii="Franklin Gothic Book" w:hAnsi="Franklin Gothic Book" w:cs="Arial"/>
          <w:b/>
          <w:color w:val="000000"/>
          <w:u w:val="single"/>
        </w:rPr>
        <w:t>EXPECTATIONS:</w:t>
      </w:r>
    </w:p>
    <w:p w:rsidR="00E95A6B" w:rsidRPr="00B36DDE" w:rsidRDefault="00C52E9E" w:rsidP="00107241">
      <w:pPr>
        <w:numPr>
          <w:ilvl w:val="0"/>
          <w:numId w:val="37"/>
        </w:numPr>
        <w:jc w:val="both"/>
        <w:rPr>
          <w:rFonts w:ascii="Franklin Gothic Book" w:hAnsi="Franklin Gothic Book" w:cs="Arial"/>
          <w:sz w:val="22"/>
          <w:szCs w:val="22"/>
        </w:rPr>
      </w:pPr>
      <w:r>
        <w:rPr>
          <w:rFonts w:ascii="Franklin Gothic Book" w:hAnsi="Franklin Gothic Book" w:cs="Arial"/>
          <w:sz w:val="22"/>
          <w:szCs w:val="22"/>
        </w:rPr>
        <w:t xml:space="preserve">Waco </w:t>
      </w:r>
      <w:r w:rsidR="00E95A6B" w:rsidRPr="00B36DDE">
        <w:rPr>
          <w:rFonts w:ascii="Franklin Gothic Book" w:hAnsi="Franklin Gothic Book" w:cs="Arial"/>
          <w:sz w:val="22"/>
          <w:szCs w:val="22"/>
        </w:rPr>
        <w:t xml:space="preserve">center will create a </w:t>
      </w:r>
      <w:r w:rsidR="00D07199" w:rsidRPr="00B36DDE">
        <w:rPr>
          <w:rFonts w:ascii="Franklin Gothic Book" w:hAnsi="Franklin Gothic Book" w:cs="Arial"/>
          <w:sz w:val="22"/>
          <w:szCs w:val="22"/>
        </w:rPr>
        <w:t>SE/SWE</w:t>
      </w:r>
      <w:r w:rsidR="00E95A6B" w:rsidRPr="00B36DDE">
        <w:rPr>
          <w:rFonts w:ascii="Franklin Gothic Book" w:hAnsi="Franklin Gothic Book" w:cs="Arial"/>
          <w:sz w:val="22"/>
          <w:szCs w:val="22"/>
        </w:rPr>
        <w:t xml:space="preserve"> Action Plan designating staff </w:t>
      </w:r>
      <w:r>
        <w:rPr>
          <w:rFonts w:ascii="Franklin Gothic Book" w:hAnsi="Franklin Gothic Book" w:cs="Arial"/>
          <w:sz w:val="22"/>
          <w:szCs w:val="22"/>
        </w:rPr>
        <w:t xml:space="preserve">(Specialized Employment Consultant) </w:t>
      </w:r>
      <w:r w:rsidR="00E95A6B" w:rsidRPr="00B36DDE">
        <w:rPr>
          <w:rFonts w:ascii="Franklin Gothic Book" w:hAnsi="Franklin Gothic Book" w:cs="Arial"/>
          <w:sz w:val="22"/>
          <w:szCs w:val="22"/>
        </w:rPr>
        <w:t>to be primarily respons</w:t>
      </w:r>
      <w:r w:rsidR="009354E8">
        <w:rPr>
          <w:rFonts w:ascii="Franklin Gothic Book" w:hAnsi="Franklin Gothic Book" w:cs="Arial"/>
          <w:sz w:val="22"/>
          <w:szCs w:val="22"/>
        </w:rPr>
        <w:t>ible</w:t>
      </w:r>
      <w:r w:rsidR="00E95A6B" w:rsidRPr="00B36DDE">
        <w:rPr>
          <w:rFonts w:ascii="Franklin Gothic Book" w:hAnsi="Franklin Gothic Book" w:cs="Arial"/>
          <w:sz w:val="22"/>
          <w:szCs w:val="22"/>
        </w:rPr>
        <w:t xml:space="preserve"> for each </w:t>
      </w:r>
      <w:r w:rsidR="00D07199" w:rsidRPr="00B36DDE">
        <w:rPr>
          <w:rFonts w:ascii="Franklin Gothic Book" w:hAnsi="Franklin Gothic Book" w:cs="Arial"/>
          <w:sz w:val="22"/>
          <w:szCs w:val="22"/>
        </w:rPr>
        <w:t>SE/SWE</w:t>
      </w:r>
      <w:r w:rsidR="00E95A6B" w:rsidRPr="00B36DDE">
        <w:rPr>
          <w:rFonts w:ascii="Franklin Gothic Book" w:hAnsi="Franklin Gothic Book" w:cs="Arial"/>
          <w:sz w:val="22"/>
          <w:szCs w:val="22"/>
        </w:rPr>
        <w:t xml:space="preserve"> task. </w:t>
      </w:r>
    </w:p>
    <w:p w:rsidR="00E95A6B" w:rsidRPr="00B36DDE" w:rsidRDefault="00C52E9E" w:rsidP="00107241">
      <w:pPr>
        <w:numPr>
          <w:ilvl w:val="0"/>
          <w:numId w:val="37"/>
        </w:numPr>
        <w:spacing w:before="120"/>
        <w:rPr>
          <w:rFonts w:ascii="Franklin Gothic Book" w:hAnsi="Franklin Gothic Book" w:cs="Arial"/>
          <w:b/>
          <w:sz w:val="22"/>
          <w:szCs w:val="22"/>
          <w:u w:val="single"/>
        </w:rPr>
      </w:pPr>
      <w:r>
        <w:rPr>
          <w:rFonts w:ascii="Franklin Gothic Book" w:hAnsi="Franklin Gothic Book" w:cs="Arial"/>
          <w:sz w:val="22"/>
          <w:szCs w:val="22"/>
        </w:rPr>
        <w:t xml:space="preserve">Specialized Employment and Business Service Team </w:t>
      </w:r>
      <w:r w:rsidR="00E95A6B" w:rsidRPr="00B36DDE">
        <w:rPr>
          <w:rFonts w:ascii="Franklin Gothic Book" w:hAnsi="Franklin Gothic Book" w:cs="Arial"/>
          <w:sz w:val="22"/>
          <w:szCs w:val="22"/>
        </w:rPr>
        <w:t xml:space="preserve">should use the same successful sales techniques used to promote other services in the center.  Staff should specifically introduce the features/benefits of this service. Marketing and recruiting </w:t>
      </w:r>
      <w:r w:rsidR="00D07199" w:rsidRPr="00B36DDE">
        <w:rPr>
          <w:rFonts w:ascii="Franklin Gothic Book" w:hAnsi="Franklin Gothic Book" w:cs="Arial"/>
          <w:sz w:val="22"/>
          <w:szCs w:val="22"/>
        </w:rPr>
        <w:t>SE/SWE</w:t>
      </w:r>
      <w:r w:rsidR="00E95A6B" w:rsidRPr="00B36DDE">
        <w:rPr>
          <w:rFonts w:ascii="Franklin Gothic Book" w:hAnsi="Franklin Gothic Book" w:cs="Arial"/>
          <w:sz w:val="22"/>
          <w:szCs w:val="22"/>
        </w:rPr>
        <w:t xml:space="preserve"> may include, but are not limited to, attending networking events, relationship building, cold calls, presentations, employer job listings, etc.</w:t>
      </w:r>
      <w:r>
        <w:rPr>
          <w:rFonts w:ascii="Franklin Gothic Book" w:hAnsi="Franklin Gothic Book" w:cs="Arial"/>
          <w:sz w:val="22"/>
          <w:szCs w:val="22"/>
        </w:rPr>
        <w:t xml:space="preserve"> working closely together.</w:t>
      </w:r>
    </w:p>
    <w:p w:rsidR="00E95A6B" w:rsidRPr="00B36DDE" w:rsidRDefault="00C855D2" w:rsidP="00107241">
      <w:pPr>
        <w:numPr>
          <w:ilvl w:val="0"/>
          <w:numId w:val="37"/>
        </w:numPr>
        <w:spacing w:before="120"/>
        <w:rPr>
          <w:rFonts w:ascii="Franklin Gothic Book" w:hAnsi="Franklin Gothic Book" w:cs="Arial"/>
          <w:b/>
          <w:sz w:val="22"/>
          <w:szCs w:val="22"/>
          <w:u w:val="single"/>
        </w:rPr>
      </w:pPr>
      <w:r w:rsidRPr="00B36DDE">
        <w:rPr>
          <w:rFonts w:ascii="Franklin Gothic Book" w:hAnsi="Franklin Gothic Book" w:cs="Arial"/>
          <w:sz w:val="22"/>
          <w:szCs w:val="22"/>
        </w:rPr>
        <w:t xml:space="preserve">Placement in a </w:t>
      </w:r>
      <w:r w:rsidR="00D07199" w:rsidRPr="00B36DDE">
        <w:rPr>
          <w:rFonts w:ascii="Franklin Gothic Book" w:hAnsi="Franklin Gothic Book" w:cs="Arial"/>
          <w:sz w:val="22"/>
          <w:szCs w:val="22"/>
        </w:rPr>
        <w:t>SE/SWE</w:t>
      </w:r>
      <w:r w:rsidRPr="00B36DDE">
        <w:rPr>
          <w:rFonts w:ascii="Franklin Gothic Book" w:hAnsi="Franklin Gothic Book" w:cs="Arial"/>
          <w:sz w:val="22"/>
          <w:szCs w:val="22"/>
        </w:rPr>
        <w:t xml:space="preserve"> opportunity</w:t>
      </w:r>
      <w:r w:rsidR="00E95A6B" w:rsidRPr="00B36DDE">
        <w:rPr>
          <w:rFonts w:ascii="Franklin Gothic Book" w:hAnsi="Franklin Gothic Book" w:cs="Arial"/>
          <w:sz w:val="22"/>
          <w:szCs w:val="22"/>
        </w:rPr>
        <w:t xml:space="preserve"> should result in the following three critical outcomes</w:t>
      </w:r>
      <w:r w:rsidRPr="00B36DDE">
        <w:rPr>
          <w:rFonts w:ascii="Franklin Gothic Book" w:hAnsi="Franklin Gothic Book" w:cs="Arial"/>
          <w:sz w:val="22"/>
          <w:szCs w:val="22"/>
        </w:rPr>
        <w:t>:</w:t>
      </w:r>
    </w:p>
    <w:p w:rsidR="005B4F34" w:rsidRPr="00B36DDE" w:rsidRDefault="005B4F34" w:rsidP="00107241">
      <w:pPr>
        <w:numPr>
          <w:ilvl w:val="0"/>
          <w:numId w:val="38"/>
        </w:numPr>
        <w:jc w:val="both"/>
        <w:rPr>
          <w:rFonts w:ascii="Franklin Gothic Book" w:hAnsi="Franklin Gothic Book"/>
          <w:sz w:val="22"/>
          <w:szCs w:val="22"/>
        </w:rPr>
      </w:pPr>
      <w:r w:rsidRPr="00B36DDE">
        <w:rPr>
          <w:rFonts w:ascii="Franklin Gothic Book" w:hAnsi="Franklin Gothic Book"/>
          <w:sz w:val="22"/>
          <w:szCs w:val="22"/>
        </w:rPr>
        <w:t>meet the goals indicated in the service plan;</w:t>
      </w:r>
    </w:p>
    <w:p w:rsidR="005B4F34" w:rsidRPr="00B36DDE" w:rsidRDefault="005B4F34" w:rsidP="00107241">
      <w:pPr>
        <w:numPr>
          <w:ilvl w:val="0"/>
          <w:numId w:val="38"/>
        </w:numPr>
        <w:jc w:val="both"/>
        <w:rPr>
          <w:rFonts w:ascii="Franklin Gothic Book" w:hAnsi="Franklin Gothic Book"/>
          <w:sz w:val="22"/>
          <w:szCs w:val="22"/>
        </w:rPr>
      </w:pPr>
      <w:r w:rsidRPr="00B36DDE">
        <w:rPr>
          <w:rFonts w:ascii="Franklin Gothic Book" w:hAnsi="Franklin Gothic Book"/>
          <w:sz w:val="22"/>
          <w:szCs w:val="22"/>
        </w:rPr>
        <w:t>provide the participant an understanding of workplace norms and situations; and</w:t>
      </w:r>
    </w:p>
    <w:p w:rsidR="005B4F34" w:rsidRPr="00A24A32" w:rsidRDefault="005B4F34" w:rsidP="00107241">
      <w:pPr>
        <w:numPr>
          <w:ilvl w:val="0"/>
          <w:numId w:val="38"/>
        </w:numPr>
        <w:jc w:val="both"/>
        <w:rPr>
          <w:rFonts w:ascii="Franklin Gothic Book" w:hAnsi="Franklin Gothic Book"/>
          <w:sz w:val="22"/>
          <w:szCs w:val="22"/>
        </w:rPr>
      </w:pPr>
      <w:r w:rsidRPr="00A24A32">
        <w:rPr>
          <w:rFonts w:ascii="Franklin Gothic Book" w:hAnsi="Franklin Gothic Book"/>
          <w:sz w:val="22"/>
          <w:szCs w:val="22"/>
        </w:rPr>
        <w:t>promote the development of good work habits and basic work skills.</w:t>
      </w:r>
    </w:p>
    <w:p w:rsidR="001564EB" w:rsidRPr="006B4D22" w:rsidRDefault="001564EB" w:rsidP="001564EB">
      <w:pPr>
        <w:pStyle w:val="ListParagraph"/>
        <w:rPr>
          <w:rFonts w:ascii="Franklin Gothic Book" w:hAnsi="Franklin Gothic Book" w:cs="Arial"/>
          <w:color w:val="000000"/>
          <w:sz w:val="16"/>
          <w:szCs w:val="16"/>
        </w:rPr>
      </w:pPr>
    </w:p>
    <w:p w:rsidR="00FF61D5" w:rsidRPr="005626F4" w:rsidRDefault="00DC4D89" w:rsidP="00107241">
      <w:pPr>
        <w:pStyle w:val="ListParagraph"/>
        <w:numPr>
          <w:ilvl w:val="0"/>
          <w:numId w:val="37"/>
        </w:numPr>
        <w:rPr>
          <w:rFonts w:ascii="Franklin Gothic Book" w:hAnsi="Franklin Gothic Book" w:cs="Arial"/>
          <w:sz w:val="22"/>
          <w:szCs w:val="22"/>
        </w:rPr>
      </w:pPr>
      <w:r w:rsidRPr="005626F4">
        <w:t>P</w:t>
      </w:r>
      <w:r w:rsidR="001564EB" w:rsidRPr="005626F4">
        <w:rPr>
          <w:rFonts w:ascii="Franklin Gothic Book" w:hAnsi="Franklin Gothic Book" w:cs="Arial"/>
          <w:sz w:val="22"/>
          <w:szCs w:val="22"/>
        </w:rPr>
        <w:t xml:space="preserve">articipants may be </w:t>
      </w:r>
      <w:r w:rsidR="00FF61D5" w:rsidRPr="005626F4">
        <w:rPr>
          <w:rFonts w:ascii="Franklin Gothic Book" w:hAnsi="Franklin Gothic Book" w:cs="Arial"/>
          <w:sz w:val="22"/>
          <w:szCs w:val="22"/>
        </w:rPr>
        <w:t xml:space="preserve">scheduled to participate in </w:t>
      </w:r>
      <w:r w:rsidR="00D52F1D">
        <w:rPr>
          <w:rFonts w:ascii="Franklin Gothic Book" w:hAnsi="Franklin Gothic Book" w:cs="Arial"/>
          <w:sz w:val="22"/>
          <w:szCs w:val="22"/>
        </w:rPr>
        <w:t>s</w:t>
      </w:r>
      <w:r w:rsidR="00D07199">
        <w:rPr>
          <w:rFonts w:ascii="Franklin Gothic Book" w:hAnsi="Franklin Gothic Book" w:cs="Arial"/>
          <w:sz w:val="22"/>
          <w:szCs w:val="22"/>
        </w:rPr>
        <w:t>ubsidized employment/subsidized work experience</w:t>
      </w:r>
      <w:r w:rsidR="001564EB" w:rsidRPr="005626F4">
        <w:rPr>
          <w:rFonts w:ascii="Franklin Gothic Book" w:hAnsi="Franklin Gothic Book" w:cs="Arial"/>
          <w:sz w:val="22"/>
          <w:szCs w:val="22"/>
        </w:rPr>
        <w:t xml:space="preserve"> for a minim</w:t>
      </w:r>
      <w:r w:rsidR="0037090B" w:rsidRPr="005626F4">
        <w:rPr>
          <w:rFonts w:ascii="Franklin Gothic Book" w:hAnsi="Franklin Gothic Book" w:cs="Arial"/>
          <w:sz w:val="22"/>
          <w:szCs w:val="22"/>
        </w:rPr>
        <w:t xml:space="preserve">um </w:t>
      </w:r>
      <w:r w:rsidR="00C52E9E">
        <w:rPr>
          <w:rFonts w:ascii="Franklin Gothic Book" w:hAnsi="Franklin Gothic Book" w:cs="Arial"/>
          <w:sz w:val="22"/>
          <w:szCs w:val="22"/>
        </w:rPr>
        <w:t xml:space="preserve">period </w:t>
      </w:r>
      <w:r w:rsidR="0037090B" w:rsidRPr="005626F4">
        <w:rPr>
          <w:rFonts w:ascii="Franklin Gothic Book" w:hAnsi="Franklin Gothic Book" w:cs="Arial"/>
          <w:sz w:val="22"/>
          <w:szCs w:val="22"/>
        </w:rPr>
        <w:t>of 6 weeks</w:t>
      </w:r>
      <w:r w:rsidR="00C52E9E">
        <w:rPr>
          <w:rFonts w:ascii="Franklin Gothic Book" w:hAnsi="Franklin Gothic Book" w:cs="Arial"/>
          <w:sz w:val="22"/>
          <w:szCs w:val="22"/>
        </w:rPr>
        <w:t xml:space="preserve">.  </w:t>
      </w:r>
      <w:r w:rsidR="00FF61D5" w:rsidRPr="005626F4">
        <w:rPr>
          <w:rFonts w:ascii="Franklin Gothic Book" w:hAnsi="Franklin Gothic Book" w:cs="Arial"/>
          <w:sz w:val="22"/>
          <w:szCs w:val="22"/>
        </w:rPr>
        <w:t xml:space="preserve"> </w:t>
      </w:r>
      <w:r w:rsidR="0037090B" w:rsidRPr="005626F4">
        <w:rPr>
          <w:rFonts w:ascii="Franklin Gothic Book" w:hAnsi="Franklin Gothic Book" w:cs="Arial"/>
          <w:sz w:val="22"/>
          <w:szCs w:val="22"/>
        </w:rPr>
        <w:t xml:space="preserve"> </w:t>
      </w:r>
    </w:p>
    <w:p w:rsidR="007C2E73" w:rsidRPr="005626F4" w:rsidRDefault="007C2E73" w:rsidP="007C2E73">
      <w:pPr>
        <w:pStyle w:val="ListParagraph"/>
        <w:rPr>
          <w:rFonts w:ascii="Franklin Gothic Book" w:hAnsi="Franklin Gothic Book" w:cs="Arial"/>
          <w:sz w:val="22"/>
          <w:szCs w:val="22"/>
        </w:rPr>
      </w:pPr>
    </w:p>
    <w:p w:rsidR="006D0FFA" w:rsidRPr="00C862D9" w:rsidRDefault="003D7FFD" w:rsidP="00107241">
      <w:pPr>
        <w:pStyle w:val="ListParagraph"/>
        <w:numPr>
          <w:ilvl w:val="0"/>
          <w:numId w:val="37"/>
        </w:numPr>
        <w:rPr>
          <w:rFonts w:ascii="Franklin Gothic Book" w:hAnsi="Franklin Gothic Book" w:cs="Arial"/>
          <w:sz w:val="22"/>
          <w:szCs w:val="22"/>
        </w:rPr>
      </w:pPr>
      <w:r w:rsidRPr="00C862D9">
        <w:rPr>
          <w:rFonts w:ascii="Franklin Gothic Book" w:hAnsi="Franklin Gothic Book" w:cs="Arial"/>
          <w:sz w:val="22"/>
          <w:szCs w:val="22"/>
        </w:rPr>
        <w:lastRenderedPageBreak/>
        <w:t xml:space="preserve">The length of the </w:t>
      </w:r>
      <w:r w:rsidR="00D52F1D">
        <w:rPr>
          <w:rFonts w:ascii="Franklin Gothic Book" w:hAnsi="Franklin Gothic Book" w:cs="Arial"/>
          <w:sz w:val="22"/>
          <w:szCs w:val="22"/>
        </w:rPr>
        <w:t>s</w:t>
      </w:r>
      <w:r w:rsidR="00D07199">
        <w:rPr>
          <w:rFonts w:ascii="Franklin Gothic Book" w:hAnsi="Franklin Gothic Book" w:cs="Arial"/>
          <w:sz w:val="22"/>
          <w:szCs w:val="22"/>
        </w:rPr>
        <w:t>ubsidized employment/subsidized work experience</w:t>
      </w:r>
      <w:r w:rsidR="00FF61D5" w:rsidRPr="00C862D9">
        <w:rPr>
          <w:rFonts w:ascii="Franklin Gothic Book" w:hAnsi="Franklin Gothic Book" w:cs="Arial"/>
          <w:sz w:val="22"/>
          <w:szCs w:val="22"/>
        </w:rPr>
        <w:t xml:space="preserve"> </w:t>
      </w:r>
      <w:r w:rsidRPr="00C862D9">
        <w:rPr>
          <w:rFonts w:ascii="Franklin Gothic Book" w:hAnsi="Franklin Gothic Book" w:cs="Arial"/>
          <w:sz w:val="22"/>
          <w:szCs w:val="22"/>
        </w:rPr>
        <w:t>should be justified by the training plan</w:t>
      </w:r>
      <w:r w:rsidR="009234D2">
        <w:rPr>
          <w:rFonts w:ascii="Franklin Gothic Book" w:hAnsi="Franklin Gothic Book" w:cs="Arial"/>
          <w:sz w:val="22"/>
          <w:szCs w:val="22"/>
        </w:rPr>
        <w:t xml:space="preserve"> </w:t>
      </w:r>
      <w:r w:rsidRPr="00C862D9">
        <w:rPr>
          <w:rFonts w:ascii="Franklin Gothic Book" w:hAnsi="Franklin Gothic Book" w:cs="Arial"/>
          <w:sz w:val="22"/>
          <w:szCs w:val="22"/>
        </w:rPr>
        <w:t xml:space="preserve"> which should take into consideration </w:t>
      </w:r>
      <w:r w:rsidR="00FF61D5" w:rsidRPr="00C862D9">
        <w:rPr>
          <w:rFonts w:ascii="Franklin Gothic Book" w:hAnsi="Franklin Gothic Book" w:cs="Arial"/>
          <w:sz w:val="22"/>
          <w:szCs w:val="22"/>
        </w:rPr>
        <w:t>the individual’s education, experience, barriers, needs</w:t>
      </w:r>
      <w:r w:rsidR="00FF61D5" w:rsidRPr="0001605D">
        <w:rPr>
          <w:rFonts w:ascii="Franklin Gothic Book" w:hAnsi="Franklin Gothic Book" w:cs="Arial"/>
          <w:sz w:val="22"/>
          <w:szCs w:val="22"/>
        </w:rPr>
        <w:t xml:space="preserve">, </w:t>
      </w:r>
      <w:r w:rsidR="00C52E9E">
        <w:rPr>
          <w:rFonts w:ascii="Franklin Gothic Book" w:hAnsi="Franklin Gothic Book" w:cs="Arial"/>
          <w:sz w:val="22"/>
          <w:szCs w:val="22"/>
        </w:rPr>
        <w:t xml:space="preserve">and </w:t>
      </w:r>
      <w:r w:rsidR="00FF61D5" w:rsidRPr="0001605D">
        <w:rPr>
          <w:rFonts w:ascii="Franklin Gothic Book" w:hAnsi="Franklin Gothic Book" w:cs="Arial"/>
          <w:sz w:val="22"/>
          <w:szCs w:val="22"/>
        </w:rPr>
        <w:t>O</w:t>
      </w:r>
      <w:r w:rsidR="00947E99" w:rsidRPr="0001605D">
        <w:rPr>
          <w:rFonts w:ascii="Franklin Gothic Book" w:hAnsi="Franklin Gothic Book" w:cs="Arial"/>
          <w:sz w:val="22"/>
          <w:szCs w:val="22"/>
        </w:rPr>
        <w:t>*</w:t>
      </w:r>
      <w:r w:rsidR="00FF61D5" w:rsidRPr="0001605D">
        <w:rPr>
          <w:rFonts w:ascii="Franklin Gothic Book" w:hAnsi="Franklin Gothic Book" w:cs="Arial"/>
          <w:sz w:val="22"/>
          <w:szCs w:val="22"/>
        </w:rPr>
        <w:t>Net</w:t>
      </w:r>
      <w:r w:rsidR="00C52E9E">
        <w:rPr>
          <w:rFonts w:ascii="Franklin Gothic Book" w:hAnsi="Franklin Gothic Book" w:cs="Arial"/>
          <w:sz w:val="22"/>
          <w:szCs w:val="22"/>
        </w:rPr>
        <w:t xml:space="preserve"> </w:t>
      </w:r>
      <w:r w:rsidR="00FF61D5" w:rsidRPr="00C862D9">
        <w:rPr>
          <w:rFonts w:ascii="Franklin Gothic Book" w:hAnsi="Franklin Gothic Book" w:cs="Arial"/>
          <w:sz w:val="22"/>
          <w:szCs w:val="22"/>
        </w:rPr>
        <w:t>codes associated with the job duties</w:t>
      </w:r>
      <w:r w:rsidR="007C2E73" w:rsidRPr="00C862D9">
        <w:rPr>
          <w:rFonts w:ascii="Franklin Gothic Book" w:hAnsi="Franklin Gothic Book" w:cs="Arial"/>
          <w:sz w:val="22"/>
          <w:szCs w:val="22"/>
        </w:rPr>
        <w:t>.</w:t>
      </w:r>
      <w:r w:rsidR="00500EEC" w:rsidRPr="00C862D9">
        <w:rPr>
          <w:rFonts w:ascii="Franklin Gothic Book" w:hAnsi="Franklin Gothic Book" w:cs="Arial"/>
          <w:sz w:val="22"/>
          <w:szCs w:val="22"/>
        </w:rPr>
        <w:t xml:space="preserve"> </w:t>
      </w:r>
    </w:p>
    <w:p w:rsidR="007C2E73" w:rsidRPr="005626F4" w:rsidRDefault="007C2E73" w:rsidP="007C2E73">
      <w:pPr>
        <w:pStyle w:val="ListParagraph"/>
        <w:rPr>
          <w:rFonts w:ascii="Franklin Gothic Book" w:hAnsi="Franklin Gothic Book" w:cs="Arial"/>
          <w:sz w:val="16"/>
          <w:szCs w:val="16"/>
        </w:rPr>
      </w:pPr>
    </w:p>
    <w:p w:rsidR="00733883" w:rsidRPr="00C52E9E" w:rsidRDefault="00733883" w:rsidP="00107241">
      <w:pPr>
        <w:numPr>
          <w:ilvl w:val="0"/>
          <w:numId w:val="37"/>
        </w:numPr>
        <w:rPr>
          <w:rFonts w:ascii="Franklin Gothic Book" w:hAnsi="Franklin Gothic Book" w:cs="Arial"/>
          <w:b/>
          <w:sz w:val="22"/>
          <w:szCs w:val="22"/>
        </w:rPr>
      </w:pPr>
      <w:r w:rsidRPr="00C52E9E">
        <w:rPr>
          <w:rFonts w:ascii="Franklin Gothic Book" w:hAnsi="Franklin Gothic Book" w:cs="Arial"/>
          <w:sz w:val="22"/>
          <w:szCs w:val="22"/>
        </w:rPr>
        <w:t xml:space="preserve">Participants are expected to </w:t>
      </w:r>
      <w:r w:rsidR="00C52E9E" w:rsidRPr="00C52E9E">
        <w:rPr>
          <w:rFonts w:ascii="Franklin Gothic Book" w:hAnsi="Franklin Gothic Book" w:cs="Arial"/>
          <w:sz w:val="22"/>
          <w:szCs w:val="22"/>
        </w:rPr>
        <w:t xml:space="preserve">be scheduled for up to 40 </w:t>
      </w:r>
      <w:r w:rsidRPr="00C52E9E">
        <w:rPr>
          <w:rFonts w:ascii="Franklin Gothic Book" w:hAnsi="Franklin Gothic Book" w:cs="Arial"/>
          <w:sz w:val="22"/>
          <w:szCs w:val="22"/>
        </w:rPr>
        <w:t>hours per week</w:t>
      </w:r>
      <w:r w:rsidR="00C52E9E" w:rsidRPr="00C52E9E">
        <w:rPr>
          <w:rFonts w:ascii="Franklin Gothic Book" w:hAnsi="Franklin Gothic Book" w:cs="Arial"/>
          <w:sz w:val="22"/>
          <w:szCs w:val="22"/>
        </w:rPr>
        <w:t xml:space="preserve"> </w:t>
      </w:r>
      <w:r w:rsidRPr="00C52E9E">
        <w:rPr>
          <w:rFonts w:ascii="Franklin Gothic Book" w:hAnsi="Franklin Gothic Book" w:cs="Arial"/>
          <w:sz w:val="22"/>
          <w:szCs w:val="22"/>
        </w:rPr>
        <w:t>based on program</w:t>
      </w:r>
      <w:r w:rsidR="00A20F11" w:rsidRPr="00C52E9E">
        <w:rPr>
          <w:rFonts w:ascii="Franklin Gothic Book" w:hAnsi="Franklin Gothic Book" w:cs="Arial"/>
          <w:sz w:val="22"/>
          <w:szCs w:val="22"/>
        </w:rPr>
        <w:t xml:space="preserve"> compliance or direction from </w:t>
      </w:r>
      <w:r w:rsidR="00C52E9E" w:rsidRPr="00C52E9E">
        <w:rPr>
          <w:rFonts w:ascii="Franklin Gothic Book" w:hAnsi="Franklin Gothic Book" w:cs="Arial"/>
          <w:sz w:val="22"/>
          <w:szCs w:val="22"/>
        </w:rPr>
        <w:t xml:space="preserve">Management Staff.  </w:t>
      </w:r>
      <w:r w:rsidR="00536608" w:rsidRPr="00C52E9E">
        <w:rPr>
          <w:rFonts w:ascii="Franklin Gothic Book" w:hAnsi="Franklin Gothic Book"/>
          <w:b/>
          <w:sz w:val="22"/>
          <w:szCs w:val="22"/>
          <w:u w:val="single"/>
        </w:rPr>
        <w:t>A participant may not work more than 40 hours</w:t>
      </w:r>
      <w:r w:rsidR="00253F40">
        <w:rPr>
          <w:rFonts w:ascii="Franklin Gothic Book" w:hAnsi="Franklin Gothic Book"/>
          <w:b/>
          <w:sz w:val="22"/>
          <w:szCs w:val="22"/>
          <w:u w:val="single"/>
        </w:rPr>
        <w:t xml:space="preserve"> per week</w:t>
      </w:r>
      <w:r w:rsidR="00536608" w:rsidRPr="00C52E9E">
        <w:rPr>
          <w:rFonts w:ascii="Franklin Gothic Book" w:hAnsi="Franklin Gothic Book"/>
          <w:b/>
          <w:sz w:val="22"/>
          <w:szCs w:val="22"/>
          <w:u w:val="single"/>
        </w:rPr>
        <w:t>.</w:t>
      </w:r>
    </w:p>
    <w:p w:rsidR="005626F4" w:rsidRPr="005626F4" w:rsidRDefault="005626F4" w:rsidP="005626F4">
      <w:pPr>
        <w:ind w:left="720"/>
        <w:rPr>
          <w:rFonts w:ascii="Franklin Gothic Book" w:hAnsi="Franklin Gothic Book" w:cs="Arial"/>
          <w:b/>
          <w:sz w:val="22"/>
          <w:szCs w:val="22"/>
        </w:rPr>
      </w:pPr>
    </w:p>
    <w:p w:rsidR="005626F4" w:rsidRPr="00C862D9" w:rsidRDefault="00D654A2" w:rsidP="00107241">
      <w:pPr>
        <w:numPr>
          <w:ilvl w:val="0"/>
          <w:numId w:val="37"/>
        </w:numPr>
        <w:jc w:val="both"/>
        <w:rPr>
          <w:rFonts w:ascii="Franklin Gothic Book" w:hAnsi="Franklin Gothic Book"/>
          <w:sz w:val="22"/>
          <w:szCs w:val="22"/>
        </w:rPr>
      </w:pPr>
      <w:r w:rsidRPr="00C862D9">
        <w:rPr>
          <w:rFonts w:ascii="Franklin Gothic Book" w:hAnsi="Franklin Gothic Book"/>
          <w:sz w:val="22"/>
          <w:szCs w:val="22"/>
        </w:rPr>
        <w:t>Part-time S</w:t>
      </w:r>
      <w:r w:rsidR="005626F4" w:rsidRPr="00C862D9">
        <w:rPr>
          <w:rFonts w:ascii="Franklin Gothic Book" w:hAnsi="Franklin Gothic Book"/>
          <w:sz w:val="22"/>
          <w:szCs w:val="22"/>
        </w:rPr>
        <w:t>ubsidized</w:t>
      </w:r>
      <w:r w:rsidRPr="00C862D9">
        <w:rPr>
          <w:rFonts w:ascii="Franklin Gothic Book" w:hAnsi="Franklin Gothic Book"/>
          <w:sz w:val="22"/>
          <w:szCs w:val="22"/>
        </w:rPr>
        <w:t xml:space="preserve"> Work Experience/Subsidized/E</w:t>
      </w:r>
      <w:r w:rsidR="005626F4" w:rsidRPr="00C862D9">
        <w:rPr>
          <w:rFonts w:ascii="Franklin Gothic Book" w:hAnsi="Franklin Gothic Book"/>
          <w:sz w:val="22"/>
          <w:szCs w:val="22"/>
        </w:rPr>
        <w:t xml:space="preserve">mployment placements </w:t>
      </w:r>
      <w:r w:rsidRPr="00C862D9">
        <w:rPr>
          <w:rFonts w:ascii="Franklin Gothic Book" w:hAnsi="Franklin Gothic Book"/>
          <w:sz w:val="22"/>
          <w:szCs w:val="22"/>
        </w:rPr>
        <w:t xml:space="preserve">may be scheduled </w:t>
      </w:r>
      <w:r w:rsidR="005626F4" w:rsidRPr="00C862D9">
        <w:rPr>
          <w:rFonts w:ascii="Franklin Gothic Book" w:hAnsi="Franklin Gothic Book"/>
          <w:sz w:val="22"/>
          <w:szCs w:val="22"/>
        </w:rPr>
        <w:t>ONLY if it can benefit the customer.  For example, Choices customers who are participating in part-time unsubsidized employment and need to gain additional skills to increase their opportunities for full-time work. </w:t>
      </w:r>
    </w:p>
    <w:p w:rsidR="008B04CC" w:rsidRPr="005626F4" w:rsidRDefault="008B04CC" w:rsidP="008B04CC">
      <w:pPr>
        <w:pStyle w:val="ListParagraph"/>
        <w:rPr>
          <w:rFonts w:ascii="Franklin Gothic Book" w:hAnsi="Franklin Gothic Book" w:cs="Arial"/>
          <w:sz w:val="22"/>
          <w:szCs w:val="22"/>
        </w:rPr>
      </w:pPr>
    </w:p>
    <w:p w:rsidR="005B4F34" w:rsidRPr="00F621D6" w:rsidRDefault="006D0FFA" w:rsidP="00513877">
      <w:pPr>
        <w:pStyle w:val="ListParagraph"/>
        <w:numPr>
          <w:ilvl w:val="0"/>
          <w:numId w:val="37"/>
        </w:numPr>
        <w:rPr>
          <w:rFonts w:ascii="Franklin Gothic Book" w:hAnsi="Franklin Gothic Book" w:cs="Arial"/>
          <w:color w:val="FF0000"/>
          <w:sz w:val="16"/>
          <w:szCs w:val="16"/>
        </w:rPr>
      </w:pPr>
      <w:r w:rsidRPr="00F621D6">
        <w:rPr>
          <w:rFonts w:ascii="Franklin Gothic Book" w:hAnsi="Franklin Gothic Book" w:cs="Arial"/>
          <w:sz w:val="22"/>
          <w:szCs w:val="22"/>
        </w:rPr>
        <w:t>Extensions MAY be granted</w:t>
      </w:r>
      <w:r w:rsidR="00B60FF8" w:rsidRPr="00F621D6">
        <w:rPr>
          <w:rFonts w:ascii="Franklin Gothic Book" w:hAnsi="Franklin Gothic Book" w:cs="Arial"/>
          <w:sz w:val="22"/>
          <w:szCs w:val="22"/>
        </w:rPr>
        <w:t xml:space="preserve"> on a case-by-case basis.  Approval must be obtained in advance </w:t>
      </w:r>
      <w:r w:rsidR="00253F40" w:rsidRPr="00F621D6">
        <w:rPr>
          <w:rFonts w:ascii="Franklin Gothic Book" w:hAnsi="Franklin Gothic Book" w:cs="Arial"/>
          <w:sz w:val="22"/>
          <w:szCs w:val="22"/>
        </w:rPr>
        <w:t xml:space="preserve">by the Program Supervisor or Program Manager </w:t>
      </w:r>
      <w:r w:rsidR="00B60FF8" w:rsidRPr="00F621D6">
        <w:rPr>
          <w:rFonts w:ascii="Franklin Gothic Book" w:hAnsi="Franklin Gothic Book" w:cs="Arial"/>
          <w:sz w:val="22"/>
          <w:szCs w:val="22"/>
        </w:rPr>
        <w:t>based on</w:t>
      </w:r>
      <w:r w:rsidRPr="00F621D6">
        <w:rPr>
          <w:rFonts w:ascii="Franklin Gothic Book" w:hAnsi="Franklin Gothic Book" w:cs="Arial"/>
          <w:sz w:val="22"/>
          <w:szCs w:val="22"/>
        </w:rPr>
        <w:t xml:space="preserve"> documented, justified need for additional skill development </w:t>
      </w:r>
      <w:r w:rsidR="00C66E0A" w:rsidRPr="00F621D6">
        <w:rPr>
          <w:rFonts w:ascii="Franklin Gothic Book" w:hAnsi="Franklin Gothic Book" w:cs="Arial"/>
          <w:sz w:val="22"/>
          <w:szCs w:val="22"/>
        </w:rPr>
        <w:t>and subject</w:t>
      </w:r>
      <w:r w:rsidR="00B60FF8" w:rsidRPr="00F621D6">
        <w:rPr>
          <w:rFonts w:ascii="Franklin Gothic Book" w:hAnsi="Franklin Gothic Book" w:cs="Arial"/>
          <w:sz w:val="22"/>
          <w:szCs w:val="22"/>
        </w:rPr>
        <w:t xml:space="preserve"> to</w:t>
      </w:r>
      <w:r w:rsidRPr="00F621D6">
        <w:rPr>
          <w:rFonts w:ascii="Franklin Gothic Book" w:hAnsi="Franklin Gothic Book" w:cs="Arial"/>
          <w:sz w:val="22"/>
          <w:szCs w:val="22"/>
        </w:rPr>
        <w:t xml:space="preserve"> available funding.  </w:t>
      </w:r>
      <w:r w:rsidR="00F72609" w:rsidRPr="00F621D6">
        <w:rPr>
          <w:rFonts w:ascii="Franklin Gothic Book" w:hAnsi="Franklin Gothic Book" w:cs="Arial"/>
          <w:color w:val="FF0000"/>
          <w:sz w:val="22"/>
          <w:szCs w:val="22"/>
        </w:rPr>
        <w:t xml:space="preserve">Staff will complete </w:t>
      </w:r>
      <w:r w:rsidR="00F621D6" w:rsidRPr="00F621D6">
        <w:rPr>
          <w:rFonts w:ascii="Franklin Gothic Book" w:hAnsi="Franklin Gothic Book" w:cs="Arial"/>
          <w:color w:val="FF0000"/>
          <w:sz w:val="22"/>
          <w:szCs w:val="22"/>
        </w:rPr>
        <w:t xml:space="preserve">the </w:t>
      </w:r>
      <w:r w:rsidR="00F621D6" w:rsidRPr="00F621D6">
        <w:rPr>
          <w:rFonts w:ascii="Franklin Gothic Book" w:hAnsi="Franklin Gothic Book" w:cs="Arial"/>
          <w:b/>
          <w:color w:val="FF0000"/>
          <w:sz w:val="22"/>
          <w:szCs w:val="22"/>
        </w:rPr>
        <w:t>Subsidized E</w:t>
      </w:r>
      <w:r w:rsidR="00F621D6" w:rsidRPr="00F621D6">
        <w:rPr>
          <w:rFonts w:ascii="Franklin Gothic Book" w:hAnsi="Franklin Gothic Book" w:cs="Arial"/>
          <w:b/>
          <w:color w:val="FF0000"/>
          <w:sz w:val="22"/>
          <w:szCs w:val="22"/>
        </w:rPr>
        <w:t>mployme</w:t>
      </w:r>
      <w:r w:rsidR="00F621D6" w:rsidRPr="00F621D6">
        <w:rPr>
          <w:rFonts w:ascii="Franklin Gothic Book" w:hAnsi="Franklin Gothic Book" w:cs="Arial"/>
          <w:b/>
          <w:color w:val="FF0000"/>
          <w:sz w:val="22"/>
          <w:szCs w:val="22"/>
        </w:rPr>
        <w:t>nt/S</w:t>
      </w:r>
      <w:r w:rsidR="00F621D6" w:rsidRPr="00F621D6">
        <w:rPr>
          <w:rFonts w:ascii="Franklin Gothic Book" w:hAnsi="Franklin Gothic Book" w:cs="Arial"/>
          <w:b/>
          <w:color w:val="FF0000"/>
          <w:sz w:val="22"/>
          <w:szCs w:val="22"/>
        </w:rPr>
        <w:t xml:space="preserve">ubsidized </w:t>
      </w:r>
      <w:r w:rsidR="00F621D6" w:rsidRPr="00F621D6">
        <w:rPr>
          <w:rFonts w:ascii="Franklin Gothic Book" w:hAnsi="Franklin Gothic Book" w:cs="Arial"/>
          <w:b/>
          <w:color w:val="FF0000"/>
          <w:sz w:val="22"/>
          <w:szCs w:val="22"/>
        </w:rPr>
        <w:t>Work E</w:t>
      </w:r>
      <w:r w:rsidR="00F621D6" w:rsidRPr="00F621D6">
        <w:rPr>
          <w:rFonts w:ascii="Franklin Gothic Book" w:hAnsi="Franklin Gothic Book" w:cs="Arial"/>
          <w:b/>
          <w:color w:val="FF0000"/>
          <w:sz w:val="22"/>
          <w:szCs w:val="22"/>
        </w:rPr>
        <w:t xml:space="preserve">xperience Training Modification Form, </w:t>
      </w:r>
      <w:r w:rsidR="00F621D6" w:rsidRPr="00F621D6">
        <w:rPr>
          <w:rFonts w:ascii="Franklin Gothic Book" w:hAnsi="Franklin Gothic Book" w:cs="Arial"/>
          <w:color w:val="FF0000"/>
          <w:sz w:val="22"/>
          <w:szCs w:val="22"/>
        </w:rPr>
        <w:t>when an</w:t>
      </w:r>
      <w:r w:rsidR="00F72609" w:rsidRPr="00F621D6">
        <w:rPr>
          <w:rFonts w:ascii="Franklin Gothic Book" w:hAnsi="Franklin Gothic Book" w:cs="Arial"/>
          <w:color w:val="FF0000"/>
          <w:sz w:val="22"/>
          <w:szCs w:val="22"/>
        </w:rPr>
        <w:t xml:space="preserve"> employer requests a modification with provided information for modification reason and additional skills to b</w:t>
      </w:r>
      <w:r w:rsidR="00F621D6" w:rsidRPr="00F621D6">
        <w:rPr>
          <w:rFonts w:ascii="Franklin Gothic Book" w:hAnsi="Franklin Gothic Book" w:cs="Arial"/>
          <w:color w:val="FF0000"/>
          <w:sz w:val="22"/>
          <w:szCs w:val="22"/>
        </w:rPr>
        <w:t>e acquired. The form will be sent to management for review and signature approval. The original is sent to HR and a copy to the Career Specialist to maintain in the file.</w:t>
      </w:r>
    </w:p>
    <w:p w:rsidR="00F621D6" w:rsidRPr="00F621D6" w:rsidRDefault="00F621D6" w:rsidP="00F621D6">
      <w:pPr>
        <w:pStyle w:val="ListParagraph"/>
        <w:rPr>
          <w:rFonts w:ascii="Franklin Gothic Book" w:hAnsi="Franklin Gothic Book" w:cs="Arial"/>
          <w:color w:val="FF0000"/>
          <w:sz w:val="16"/>
          <w:szCs w:val="16"/>
        </w:rPr>
      </w:pPr>
    </w:p>
    <w:p w:rsidR="00F621D6" w:rsidRPr="00F621D6" w:rsidRDefault="00F621D6" w:rsidP="00F621D6">
      <w:pPr>
        <w:pStyle w:val="ListParagraph"/>
        <w:rPr>
          <w:rFonts w:ascii="Franklin Gothic Book" w:hAnsi="Franklin Gothic Book" w:cs="Arial"/>
          <w:color w:val="FF0000"/>
          <w:sz w:val="16"/>
          <w:szCs w:val="16"/>
        </w:rPr>
      </w:pPr>
    </w:p>
    <w:p w:rsidR="005B4F34" w:rsidRPr="00A24A32" w:rsidRDefault="005B4F34" w:rsidP="00107241">
      <w:pPr>
        <w:pStyle w:val="ListParagraph"/>
        <w:numPr>
          <w:ilvl w:val="0"/>
          <w:numId w:val="37"/>
        </w:numPr>
        <w:rPr>
          <w:rFonts w:ascii="Franklin Gothic Book" w:hAnsi="Franklin Gothic Book" w:cs="Arial"/>
          <w:color w:val="000000"/>
          <w:sz w:val="22"/>
          <w:szCs w:val="22"/>
        </w:rPr>
      </w:pPr>
      <w:r w:rsidRPr="00A24A32">
        <w:rPr>
          <w:rFonts w:ascii="Franklin Gothic Book" w:hAnsi="Franklin Gothic Book" w:cs="Arial"/>
          <w:color w:val="000000"/>
          <w:sz w:val="22"/>
          <w:szCs w:val="22"/>
        </w:rPr>
        <w:t>Subsidized Work Experience and/or Subsidized Employment m</w:t>
      </w:r>
      <w:r w:rsidR="00D17D6F">
        <w:rPr>
          <w:rFonts w:ascii="Franklin Gothic Book" w:hAnsi="Franklin Gothic Book" w:cs="Arial"/>
          <w:color w:val="000000"/>
          <w:sz w:val="22"/>
          <w:szCs w:val="22"/>
        </w:rPr>
        <w:t>ay only continue if the participant</w:t>
      </w:r>
      <w:r w:rsidRPr="00A24A32">
        <w:rPr>
          <w:rFonts w:ascii="Franklin Gothic Book" w:hAnsi="Franklin Gothic Book" w:cs="Arial"/>
          <w:color w:val="000000"/>
          <w:sz w:val="22"/>
          <w:szCs w:val="22"/>
        </w:rPr>
        <w:t xml:space="preserve"> remains eligible for the program he/she is enrolled and funding is available.</w:t>
      </w:r>
    </w:p>
    <w:p w:rsidR="00EB2116" w:rsidRPr="006B4D22" w:rsidRDefault="00EB2116" w:rsidP="00EB2116">
      <w:pPr>
        <w:pStyle w:val="ListParagraph"/>
        <w:ind w:left="0"/>
        <w:rPr>
          <w:rFonts w:ascii="Franklin Gothic Book" w:hAnsi="Franklin Gothic Book" w:cs="Arial"/>
          <w:color w:val="000000"/>
          <w:sz w:val="16"/>
          <w:szCs w:val="16"/>
        </w:rPr>
      </w:pPr>
    </w:p>
    <w:p w:rsidR="005B4F34" w:rsidRPr="00A24A32" w:rsidRDefault="005B4F34" w:rsidP="00107241">
      <w:pPr>
        <w:numPr>
          <w:ilvl w:val="0"/>
          <w:numId w:val="37"/>
        </w:numPr>
        <w:jc w:val="both"/>
        <w:rPr>
          <w:rFonts w:ascii="Franklin Gothic Book" w:hAnsi="Franklin Gothic Book"/>
          <w:sz w:val="22"/>
          <w:szCs w:val="22"/>
        </w:rPr>
      </w:pPr>
      <w:r w:rsidRPr="00A24A32">
        <w:rPr>
          <w:rFonts w:ascii="Franklin Gothic Book" w:hAnsi="Franklin Gothic Book" w:cs="Arial"/>
          <w:color w:val="000000"/>
          <w:sz w:val="22"/>
          <w:szCs w:val="22"/>
        </w:rPr>
        <w:t xml:space="preserve">Unique HR, as the employer of record, will provide worker’s compensation coverage. Due to potential workers’ compensation issues some hazardous occupations may not be approved for Subsidized Work Experience and /or Subsidized Employment. Staff will contact the </w:t>
      </w:r>
      <w:r w:rsidR="00253F40">
        <w:rPr>
          <w:rFonts w:ascii="Franklin Gothic Book" w:hAnsi="Franklin Gothic Book" w:cs="Arial"/>
          <w:color w:val="000000"/>
          <w:sz w:val="22"/>
          <w:szCs w:val="22"/>
        </w:rPr>
        <w:t xml:space="preserve">Program Management </w:t>
      </w:r>
      <w:r w:rsidRPr="00A24A32">
        <w:rPr>
          <w:rFonts w:ascii="Franklin Gothic Book" w:hAnsi="Franklin Gothic Book" w:cs="Arial"/>
          <w:color w:val="000000"/>
          <w:sz w:val="22"/>
          <w:szCs w:val="22"/>
        </w:rPr>
        <w:t>with any questions that may arise.</w:t>
      </w:r>
    </w:p>
    <w:p w:rsidR="005B4F34" w:rsidRPr="006B4D22" w:rsidRDefault="005B4F34" w:rsidP="005B4F34">
      <w:pPr>
        <w:jc w:val="both"/>
        <w:rPr>
          <w:rFonts w:ascii="Franklin Gothic Book" w:hAnsi="Franklin Gothic Book" w:cs="Arial"/>
          <w:color w:val="000000"/>
          <w:sz w:val="16"/>
          <w:szCs w:val="16"/>
        </w:rPr>
      </w:pPr>
    </w:p>
    <w:p w:rsidR="005B4F34" w:rsidRPr="00535157" w:rsidRDefault="005B4F34" w:rsidP="005B4F34">
      <w:pPr>
        <w:jc w:val="both"/>
        <w:outlineLvl w:val="0"/>
        <w:rPr>
          <w:rFonts w:ascii="Franklin Gothic Book" w:hAnsi="Franklin Gothic Book" w:cs="Arial"/>
          <w:b/>
          <w:color w:val="000000"/>
          <w:u w:val="single"/>
        </w:rPr>
      </w:pPr>
      <w:r w:rsidRPr="00535157">
        <w:rPr>
          <w:rFonts w:ascii="Franklin Gothic Book" w:hAnsi="Franklin Gothic Book" w:cs="Arial"/>
          <w:b/>
          <w:color w:val="000000"/>
          <w:u w:val="single"/>
        </w:rPr>
        <w:t>WORK INSTRUCTIONS:</w:t>
      </w:r>
    </w:p>
    <w:p w:rsidR="005B4F34" w:rsidRPr="006B4D22" w:rsidRDefault="005B4F34" w:rsidP="005B4F34">
      <w:pPr>
        <w:jc w:val="both"/>
        <w:outlineLvl w:val="0"/>
        <w:rPr>
          <w:rFonts w:ascii="Franklin Gothic Book" w:hAnsi="Franklin Gothic Book" w:cs="Arial"/>
          <w:b/>
          <w:color w:val="000000"/>
          <w:sz w:val="16"/>
          <w:szCs w:val="16"/>
          <w:u w:val="single"/>
        </w:rPr>
      </w:pPr>
    </w:p>
    <w:p w:rsidR="005B4F34" w:rsidRPr="00535157" w:rsidRDefault="005B4F34" w:rsidP="005B4F34">
      <w:pPr>
        <w:tabs>
          <w:tab w:val="left" w:pos="7635"/>
        </w:tabs>
        <w:rPr>
          <w:rFonts w:ascii="Franklin Gothic Book" w:hAnsi="Franklin Gothic Book" w:cs="Franklin Gothic Book"/>
          <w:b/>
          <w:bCs/>
          <w:u w:val="single"/>
        </w:rPr>
      </w:pPr>
      <w:r w:rsidRPr="00535157">
        <w:rPr>
          <w:rFonts w:ascii="Franklin Gothic Book" w:hAnsi="Franklin Gothic Book" w:cs="Franklin Gothic Book"/>
          <w:b/>
          <w:bCs/>
          <w:u w:val="single"/>
        </w:rPr>
        <w:t>Worksite Development</w:t>
      </w:r>
    </w:p>
    <w:p w:rsidR="005B4F34" w:rsidRPr="00F33738" w:rsidRDefault="00C862D9" w:rsidP="00107241">
      <w:pPr>
        <w:numPr>
          <w:ilvl w:val="0"/>
          <w:numId w:val="30"/>
        </w:numPr>
        <w:tabs>
          <w:tab w:val="left" w:pos="7635"/>
        </w:tabs>
        <w:jc w:val="both"/>
        <w:rPr>
          <w:rFonts w:ascii="Franklin Gothic Book" w:hAnsi="Franklin Gothic Book" w:cs="Franklin Gothic Book"/>
          <w:bCs/>
          <w:sz w:val="22"/>
          <w:szCs w:val="22"/>
          <w:u w:val="single"/>
        </w:rPr>
      </w:pPr>
      <w:r w:rsidRPr="00F33738">
        <w:rPr>
          <w:rFonts w:ascii="Franklin Gothic Book" w:hAnsi="Franklin Gothic Book" w:cs="Franklin Gothic Book"/>
          <w:bCs/>
          <w:sz w:val="22"/>
          <w:szCs w:val="22"/>
        </w:rPr>
        <w:t>E</w:t>
      </w:r>
      <w:r w:rsidR="005B4F34" w:rsidRPr="00F33738">
        <w:rPr>
          <w:rFonts w:ascii="Franklin Gothic Book" w:hAnsi="Franklin Gothic Book" w:cs="Franklin Gothic Book"/>
          <w:bCs/>
          <w:sz w:val="22"/>
          <w:szCs w:val="22"/>
        </w:rPr>
        <w:t xml:space="preserve">mployers will be outreached by the </w:t>
      </w:r>
      <w:r w:rsidR="00253F40">
        <w:rPr>
          <w:rFonts w:ascii="Franklin Gothic Book" w:hAnsi="Franklin Gothic Book" w:cs="Franklin Gothic Book"/>
          <w:bCs/>
          <w:sz w:val="22"/>
          <w:szCs w:val="22"/>
        </w:rPr>
        <w:t xml:space="preserve">Business Service Team and Specialized Employment Consultant </w:t>
      </w:r>
      <w:r w:rsidR="003B149D" w:rsidRPr="00F33738">
        <w:rPr>
          <w:rFonts w:ascii="Franklin Gothic Book" w:hAnsi="Franklin Gothic Book" w:cs="Franklin Gothic Book"/>
          <w:bCs/>
          <w:sz w:val="22"/>
          <w:szCs w:val="22"/>
        </w:rPr>
        <w:t xml:space="preserve">to promote the features/benefits of Subsidized Employment/Subsidized Work Experience. </w:t>
      </w:r>
    </w:p>
    <w:p w:rsidR="005B4F34" w:rsidRPr="00A24A32" w:rsidRDefault="005B4F34" w:rsidP="005B4F34">
      <w:pPr>
        <w:tabs>
          <w:tab w:val="left" w:pos="7635"/>
        </w:tabs>
        <w:ind w:left="720"/>
        <w:jc w:val="both"/>
        <w:rPr>
          <w:rFonts w:ascii="Franklin Gothic Book" w:hAnsi="Franklin Gothic Book" w:cs="Franklin Gothic Book"/>
          <w:bCs/>
          <w:sz w:val="22"/>
          <w:szCs w:val="22"/>
          <w:u w:val="single"/>
        </w:rPr>
      </w:pPr>
    </w:p>
    <w:p w:rsidR="005B4F34" w:rsidRPr="00897080" w:rsidRDefault="003B149D" w:rsidP="00107241">
      <w:pPr>
        <w:pStyle w:val="ListParagraph"/>
        <w:numPr>
          <w:ilvl w:val="0"/>
          <w:numId w:val="30"/>
        </w:numPr>
        <w:tabs>
          <w:tab w:val="left" w:pos="720"/>
          <w:tab w:val="left" w:pos="1440"/>
          <w:tab w:val="left" w:pos="2160"/>
          <w:tab w:val="left" w:pos="2880"/>
        </w:tabs>
        <w:rPr>
          <w:rFonts w:ascii="Franklin Gothic Book" w:hAnsi="Franklin Gothic Book"/>
          <w:sz w:val="22"/>
          <w:szCs w:val="22"/>
        </w:rPr>
      </w:pPr>
      <w:r w:rsidRPr="00F33738">
        <w:rPr>
          <w:rFonts w:ascii="Franklin Gothic Book" w:hAnsi="Franklin Gothic Book"/>
          <w:sz w:val="22"/>
          <w:szCs w:val="22"/>
        </w:rPr>
        <w:t xml:space="preserve">Staff </w:t>
      </w:r>
      <w:r w:rsidR="005B4F34" w:rsidRPr="00F33738">
        <w:rPr>
          <w:rFonts w:ascii="Franklin Gothic Book" w:hAnsi="Franklin Gothic Book"/>
          <w:sz w:val="22"/>
          <w:szCs w:val="22"/>
        </w:rPr>
        <w:t xml:space="preserve">should target worksites </w:t>
      </w:r>
      <w:r w:rsidR="00894B4E" w:rsidRPr="00F33738">
        <w:rPr>
          <w:rFonts w:ascii="Franklin Gothic Book" w:hAnsi="Franklin Gothic Book"/>
          <w:sz w:val="22"/>
          <w:szCs w:val="22"/>
        </w:rPr>
        <w:t>that will consider hiring the participant at the end of the tr</w:t>
      </w:r>
      <w:r w:rsidR="004617FC" w:rsidRPr="00F33738">
        <w:rPr>
          <w:rFonts w:ascii="Franklin Gothic Book" w:hAnsi="Franklin Gothic Book"/>
          <w:sz w:val="22"/>
          <w:szCs w:val="22"/>
        </w:rPr>
        <w:t>aining period if the Work Site e</w:t>
      </w:r>
      <w:r w:rsidR="00894B4E" w:rsidRPr="00F33738">
        <w:rPr>
          <w:rFonts w:ascii="Franklin Gothic Book" w:hAnsi="Franklin Gothic Book"/>
          <w:sz w:val="22"/>
          <w:szCs w:val="22"/>
        </w:rPr>
        <w:t>mployer’s expectations are met.</w:t>
      </w:r>
      <w:r w:rsidR="00A24A32" w:rsidRPr="00F33738">
        <w:rPr>
          <w:rFonts w:ascii="Franklin Gothic Book" w:hAnsi="Franklin Gothic Book"/>
          <w:sz w:val="22"/>
          <w:szCs w:val="22"/>
        </w:rPr>
        <w:t xml:space="preserve">  </w:t>
      </w:r>
      <w:r w:rsidRPr="00F33738">
        <w:rPr>
          <w:rFonts w:ascii="Franklin Gothic Book" w:hAnsi="Franklin Gothic Book"/>
          <w:sz w:val="22"/>
          <w:szCs w:val="22"/>
        </w:rPr>
        <w:t xml:space="preserve">Staff </w:t>
      </w:r>
      <w:r w:rsidR="00A24A32" w:rsidRPr="00F33738">
        <w:rPr>
          <w:rFonts w:ascii="Franklin Gothic Book" w:hAnsi="Franklin Gothic Book"/>
          <w:sz w:val="22"/>
          <w:szCs w:val="22"/>
        </w:rPr>
        <w:t>must</w:t>
      </w:r>
      <w:r w:rsidR="00A24A32" w:rsidRPr="00897080">
        <w:rPr>
          <w:rFonts w:ascii="Franklin Gothic Book" w:hAnsi="Franklin Gothic Book"/>
          <w:sz w:val="22"/>
          <w:szCs w:val="22"/>
        </w:rPr>
        <w:t xml:space="preserve"> also target worksites </w:t>
      </w:r>
      <w:r w:rsidR="005B4F34" w:rsidRPr="00897080">
        <w:rPr>
          <w:rFonts w:ascii="Franklin Gothic Book" w:hAnsi="Franklin Gothic Book"/>
          <w:sz w:val="22"/>
          <w:szCs w:val="22"/>
        </w:rPr>
        <w:t xml:space="preserve">based on information provided by the </w:t>
      </w:r>
      <w:r w:rsidR="00253F40">
        <w:rPr>
          <w:rFonts w:ascii="Franklin Gothic Book" w:hAnsi="Franklin Gothic Book"/>
          <w:sz w:val="22"/>
          <w:szCs w:val="22"/>
        </w:rPr>
        <w:t>Career Specialist</w:t>
      </w:r>
      <w:r w:rsidR="005B4F34" w:rsidRPr="00897080">
        <w:rPr>
          <w:rFonts w:ascii="Franklin Gothic Book" w:hAnsi="Franklin Gothic Book"/>
          <w:sz w:val="22"/>
          <w:szCs w:val="22"/>
        </w:rPr>
        <w:t>, but not limited to:</w:t>
      </w:r>
    </w:p>
    <w:p w:rsidR="005B4F34" w:rsidRPr="00897080" w:rsidRDefault="005B4F34" w:rsidP="00107241">
      <w:pPr>
        <w:numPr>
          <w:ilvl w:val="1"/>
          <w:numId w:val="30"/>
        </w:numPr>
        <w:rPr>
          <w:rFonts w:ascii="Franklin Gothic Book" w:hAnsi="Franklin Gothic Book"/>
          <w:sz w:val="22"/>
          <w:szCs w:val="22"/>
        </w:rPr>
      </w:pPr>
      <w:r w:rsidRPr="00897080">
        <w:rPr>
          <w:rFonts w:ascii="Franklin Gothic Book" w:hAnsi="Franklin Gothic Book"/>
          <w:sz w:val="22"/>
          <w:szCs w:val="22"/>
        </w:rPr>
        <w:t>Customer</w:t>
      </w:r>
      <w:r w:rsidR="00253F40">
        <w:rPr>
          <w:rFonts w:ascii="Franklin Gothic Book" w:hAnsi="Franklin Gothic Book"/>
          <w:sz w:val="22"/>
          <w:szCs w:val="22"/>
        </w:rPr>
        <w:t>’s desired occupational goal</w:t>
      </w:r>
    </w:p>
    <w:p w:rsidR="005B4F34" w:rsidRPr="00897080" w:rsidRDefault="005B4F34" w:rsidP="00107241">
      <w:pPr>
        <w:numPr>
          <w:ilvl w:val="1"/>
          <w:numId w:val="30"/>
        </w:numPr>
        <w:rPr>
          <w:rFonts w:ascii="Franklin Gothic Book" w:hAnsi="Franklin Gothic Book"/>
          <w:sz w:val="22"/>
          <w:szCs w:val="22"/>
        </w:rPr>
      </w:pPr>
      <w:r w:rsidRPr="00897080">
        <w:rPr>
          <w:rFonts w:ascii="Franklin Gothic Book" w:hAnsi="Franklin Gothic Book"/>
          <w:sz w:val="22"/>
          <w:szCs w:val="22"/>
        </w:rPr>
        <w:t xml:space="preserve">Customer’s </w:t>
      </w:r>
      <w:r w:rsidR="00405F38" w:rsidRPr="00897080">
        <w:rPr>
          <w:rFonts w:ascii="Franklin Gothic Book" w:hAnsi="Franklin Gothic Book"/>
          <w:sz w:val="22"/>
          <w:szCs w:val="22"/>
        </w:rPr>
        <w:t>Service</w:t>
      </w:r>
      <w:r w:rsidR="00185A88" w:rsidRPr="00897080">
        <w:rPr>
          <w:rFonts w:ascii="Franklin Gothic Book" w:hAnsi="Franklin Gothic Book"/>
          <w:sz w:val="22"/>
          <w:szCs w:val="22"/>
        </w:rPr>
        <w:t xml:space="preserve"> Plan</w:t>
      </w:r>
    </w:p>
    <w:p w:rsidR="005B4F34" w:rsidRDefault="005B4F34" w:rsidP="00107241">
      <w:pPr>
        <w:numPr>
          <w:ilvl w:val="1"/>
          <w:numId w:val="30"/>
        </w:numPr>
        <w:rPr>
          <w:rFonts w:ascii="Franklin Gothic Book" w:hAnsi="Franklin Gothic Book"/>
          <w:sz w:val="22"/>
          <w:szCs w:val="22"/>
        </w:rPr>
      </w:pPr>
      <w:r w:rsidRPr="00897080">
        <w:rPr>
          <w:rFonts w:ascii="Franklin Gothic Book" w:hAnsi="Franklin Gothic Book"/>
          <w:sz w:val="22"/>
          <w:szCs w:val="22"/>
        </w:rPr>
        <w:t>Customer’s previous work experience</w:t>
      </w:r>
    </w:p>
    <w:p w:rsidR="00253F40" w:rsidRDefault="00253F40" w:rsidP="00107241">
      <w:pPr>
        <w:numPr>
          <w:ilvl w:val="1"/>
          <w:numId w:val="30"/>
        </w:numPr>
        <w:rPr>
          <w:rFonts w:ascii="Franklin Gothic Book" w:hAnsi="Franklin Gothic Book"/>
          <w:sz w:val="22"/>
          <w:szCs w:val="22"/>
        </w:rPr>
      </w:pPr>
      <w:r>
        <w:rPr>
          <w:rFonts w:ascii="Franklin Gothic Book" w:hAnsi="Franklin Gothic Book"/>
          <w:sz w:val="22"/>
          <w:szCs w:val="22"/>
        </w:rPr>
        <w:t>Customer’s barriers including any background issues</w:t>
      </w:r>
    </w:p>
    <w:p w:rsidR="00026BE0" w:rsidRDefault="00026BE0" w:rsidP="00026BE0">
      <w:pPr>
        <w:ind w:left="1440"/>
        <w:rPr>
          <w:rFonts w:ascii="Franklin Gothic Book" w:hAnsi="Franklin Gothic Book"/>
          <w:sz w:val="22"/>
          <w:szCs w:val="22"/>
        </w:rPr>
      </w:pPr>
    </w:p>
    <w:p w:rsidR="00026BE0" w:rsidRPr="00F33738" w:rsidRDefault="00026BE0" w:rsidP="00107241">
      <w:pPr>
        <w:numPr>
          <w:ilvl w:val="0"/>
          <w:numId w:val="30"/>
        </w:numPr>
        <w:rPr>
          <w:rFonts w:ascii="Franklin Gothic Book" w:hAnsi="Franklin Gothic Book"/>
          <w:sz w:val="22"/>
          <w:szCs w:val="22"/>
        </w:rPr>
      </w:pPr>
      <w:r w:rsidRPr="00F33738">
        <w:rPr>
          <w:rFonts w:ascii="Franklin Gothic Book" w:hAnsi="Franklin Gothic Book"/>
          <w:sz w:val="22"/>
          <w:szCs w:val="22"/>
        </w:rPr>
        <w:t xml:space="preserve">If the employer is interested in </w:t>
      </w:r>
      <w:r w:rsidR="00D07199" w:rsidRPr="00F33738">
        <w:rPr>
          <w:rFonts w:ascii="Franklin Gothic Book" w:hAnsi="Franklin Gothic Book"/>
          <w:sz w:val="22"/>
          <w:szCs w:val="22"/>
        </w:rPr>
        <w:t>SE/SWE</w:t>
      </w:r>
      <w:r w:rsidRPr="00F33738">
        <w:rPr>
          <w:rFonts w:ascii="Franklin Gothic Book" w:hAnsi="Franklin Gothic Book"/>
          <w:sz w:val="22"/>
          <w:szCs w:val="22"/>
        </w:rPr>
        <w:t xml:space="preserve"> the </w:t>
      </w:r>
      <w:r w:rsidR="00253F40">
        <w:rPr>
          <w:rFonts w:ascii="Franklin Gothic Book" w:hAnsi="Franklin Gothic Book"/>
          <w:sz w:val="22"/>
          <w:szCs w:val="22"/>
        </w:rPr>
        <w:t xml:space="preserve">Business Service Team and Specialized Employment Consultant </w:t>
      </w:r>
      <w:r w:rsidR="00564B37" w:rsidRPr="00F33738">
        <w:rPr>
          <w:rFonts w:ascii="Franklin Gothic Book" w:hAnsi="Franklin Gothic Book"/>
          <w:sz w:val="22"/>
          <w:szCs w:val="22"/>
        </w:rPr>
        <w:t xml:space="preserve">will discuss the terms and conditions </w:t>
      </w:r>
      <w:r w:rsidR="00253F40">
        <w:rPr>
          <w:rFonts w:ascii="Franklin Gothic Book" w:hAnsi="Franklin Gothic Book"/>
          <w:sz w:val="22"/>
          <w:szCs w:val="22"/>
        </w:rPr>
        <w:t xml:space="preserve">as outlined in the Employer Handbook </w:t>
      </w:r>
      <w:r w:rsidR="00564B37" w:rsidRPr="00F33738">
        <w:rPr>
          <w:rFonts w:ascii="Franklin Gothic Book" w:hAnsi="Franklin Gothic Book"/>
          <w:sz w:val="22"/>
          <w:szCs w:val="22"/>
        </w:rPr>
        <w:t xml:space="preserve">discussing the responsibilities of each party signing the agreement. </w:t>
      </w:r>
    </w:p>
    <w:p w:rsidR="005B4F34" w:rsidRPr="00F33738" w:rsidRDefault="005B4F34" w:rsidP="005B4F34">
      <w:pPr>
        <w:ind w:left="1440"/>
        <w:rPr>
          <w:rFonts w:ascii="Franklin Gothic Book" w:hAnsi="Franklin Gothic Book"/>
          <w:sz w:val="22"/>
          <w:szCs w:val="22"/>
        </w:rPr>
      </w:pPr>
    </w:p>
    <w:p w:rsidR="00564B37" w:rsidRDefault="00564B37" w:rsidP="00107241">
      <w:pPr>
        <w:numPr>
          <w:ilvl w:val="0"/>
          <w:numId w:val="30"/>
        </w:numPr>
        <w:rPr>
          <w:rFonts w:ascii="Franklin Gothic Book" w:hAnsi="Franklin Gothic Book"/>
          <w:sz w:val="22"/>
          <w:szCs w:val="22"/>
        </w:rPr>
      </w:pPr>
      <w:r w:rsidRPr="00F33738">
        <w:rPr>
          <w:rFonts w:ascii="Franklin Gothic Book" w:hAnsi="Franklin Gothic Book"/>
          <w:sz w:val="22"/>
          <w:szCs w:val="22"/>
        </w:rPr>
        <w:t xml:space="preserve">If the employer agrees to the terms </w:t>
      </w:r>
      <w:r w:rsidR="00253F40">
        <w:rPr>
          <w:rFonts w:ascii="Franklin Gothic Book" w:hAnsi="Franklin Gothic Book"/>
          <w:sz w:val="22"/>
          <w:szCs w:val="22"/>
        </w:rPr>
        <w:t>outlined in the Employer Handbook</w:t>
      </w:r>
      <w:r w:rsidR="003C238C" w:rsidRPr="00F33738">
        <w:rPr>
          <w:rFonts w:ascii="Franklin Gothic Book" w:hAnsi="Franklin Gothic Book"/>
          <w:sz w:val="22"/>
          <w:szCs w:val="22"/>
        </w:rPr>
        <w:t xml:space="preserve">, the </w:t>
      </w:r>
      <w:r w:rsidR="00253F40">
        <w:rPr>
          <w:rFonts w:ascii="Franklin Gothic Book" w:hAnsi="Franklin Gothic Book"/>
          <w:sz w:val="22"/>
          <w:szCs w:val="22"/>
        </w:rPr>
        <w:t xml:space="preserve">Specialized Employment Consultant </w:t>
      </w:r>
      <w:r w:rsidR="003C238C" w:rsidRPr="00F33738">
        <w:rPr>
          <w:rFonts w:ascii="Franklin Gothic Book" w:hAnsi="Franklin Gothic Book"/>
          <w:sz w:val="22"/>
          <w:szCs w:val="22"/>
        </w:rPr>
        <w:t xml:space="preserve">will start the process of selecting a </w:t>
      </w:r>
      <w:r w:rsidR="00D07199" w:rsidRPr="00F33738">
        <w:rPr>
          <w:rFonts w:ascii="Franklin Gothic Book" w:hAnsi="Franklin Gothic Book"/>
          <w:sz w:val="22"/>
          <w:szCs w:val="22"/>
        </w:rPr>
        <w:t>SE/SWE</w:t>
      </w:r>
      <w:r w:rsidR="003C238C" w:rsidRPr="00F33738">
        <w:rPr>
          <w:rFonts w:ascii="Franklin Gothic Book" w:hAnsi="Franklin Gothic Book"/>
          <w:sz w:val="22"/>
          <w:szCs w:val="22"/>
        </w:rPr>
        <w:t xml:space="preserve"> candidate</w:t>
      </w:r>
      <w:r w:rsidR="00253F40">
        <w:rPr>
          <w:rFonts w:ascii="Franklin Gothic Book" w:hAnsi="Franklin Gothic Book"/>
          <w:sz w:val="22"/>
          <w:szCs w:val="22"/>
        </w:rPr>
        <w:t xml:space="preserve">(s) </w:t>
      </w:r>
      <w:r w:rsidR="003C238C" w:rsidRPr="00F33738">
        <w:rPr>
          <w:rFonts w:ascii="Franklin Gothic Book" w:hAnsi="Franklin Gothic Book"/>
          <w:sz w:val="22"/>
          <w:szCs w:val="22"/>
        </w:rPr>
        <w:t xml:space="preserve">for the employer to interview. </w:t>
      </w:r>
    </w:p>
    <w:p w:rsidR="00A74814" w:rsidRDefault="00A74814" w:rsidP="00A74814">
      <w:pPr>
        <w:pStyle w:val="ListParagraph"/>
        <w:rPr>
          <w:rFonts w:ascii="Franklin Gothic Book" w:hAnsi="Franklin Gothic Book"/>
          <w:sz w:val="22"/>
          <w:szCs w:val="22"/>
        </w:rPr>
      </w:pPr>
    </w:p>
    <w:p w:rsidR="00253F40" w:rsidRDefault="008D3147" w:rsidP="00253F40">
      <w:pPr>
        <w:numPr>
          <w:ilvl w:val="0"/>
          <w:numId w:val="30"/>
        </w:numPr>
        <w:rPr>
          <w:rFonts w:ascii="Franklin Gothic Book" w:hAnsi="Franklin Gothic Book"/>
          <w:sz w:val="22"/>
          <w:szCs w:val="22"/>
        </w:rPr>
      </w:pPr>
      <w:r w:rsidRPr="008D3147">
        <w:rPr>
          <w:rFonts w:ascii="Franklin Gothic Book" w:hAnsi="Franklin Gothic Book"/>
          <w:sz w:val="22"/>
          <w:szCs w:val="22"/>
        </w:rPr>
        <w:lastRenderedPageBreak/>
        <w:t>Specialist Employment Consultant will contact Program Supervisor who will staff caseload of potential candidates with Career Specialist and notify Specialized Employment Consultant of potential candidates.</w:t>
      </w:r>
    </w:p>
    <w:p w:rsidR="008D3147" w:rsidRDefault="008D3147" w:rsidP="008D3147">
      <w:pPr>
        <w:pStyle w:val="ListParagraph"/>
        <w:rPr>
          <w:rFonts w:ascii="Franklin Gothic Book" w:hAnsi="Franklin Gothic Book"/>
          <w:sz w:val="22"/>
          <w:szCs w:val="22"/>
        </w:rPr>
      </w:pPr>
    </w:p>
    <w:p w:rsidR="008D3147" w:rsidRDefault="008D3147" w:rsidP="00253F40">
      <w:pPr>
        <w:numPr>
          <w:ilvl w:val="0"/>
          <w:numId w:val="30"/>
        </w:numPr>
        <w:rPr>
          <w:rFonts w:ascii="Franklin Gothic Book" w:hAnsi="Franklin Gothic Book"/>
          <w:sz w:val="22"/>
          <w:szCs w:val="22"/>
        </w:rPr>
      </w:pPr>
      <w:r>
        <w:rPr>
          <w:rFonts w:ascii="Franklin Gothic Book" w:hAnsi="Franklin Gothic Book"/>
          <w:sz w:val="22"/>
          <w:szCs w:val="22"/>
        </w:rPr>
        <w:t xml:space="preserve">Specialized Employment Consultant will schedule appointment to meet with candidate to discuss their interest and complete mock interview.  </w:t>
      </w:r>
    </w:p>
    <w:p w:rsidR="008D3147" w:rsidRPr="008D3147" w:rsidRDefault="008D3147" w:rsidP="008D3147">
      <w:pPr>
        <w:rPr>
          <w:rFonts w:ascii="Franklin Gothic Book" w:hAnsi="Franklin Gothic Book"/>
          <w:sz w:val="22"/>
          <w:szCs w:val="22"/>
        </w:rPr>
      </w:pPr>
      <w:r>
        <w:rPr>
          <w:rFonts w:ascii="Franklin Gothic Book" w:hAnsi="Franklin Gothic Book"/>
          <w:sz w:val="22"/>
          <w:szCs w:val="22"/>
        </w:rPr>
        <w:t xml:space="preserve"> </w:t>
      </w:r>
    </w:p>
    <w:p w:rsidR="00253F40" w:rsidRPr="00F33738" w:rsidRDefault="00253F40" w:rsidP="00107241">
      <w:pPr>
        <w:numPr>
          <w:ilvl w:val="0"/>
          <w:numId w:val="30"/>
        </w:numPr>
        <w:rPr>
          <w:rFonts w:ascii="Franklin Gothic Book" w:hAnsi="Franklin Gothic Book"/>
          <w:sz w:val="22"/>
          <w:szCs w:val="22"/>
        </w:rPr>
      </w:pPr>
      <w:r>
        <w:rPr>
          <w:rFonts w:ascii="Franklin Gothic Book" w:hAnsi="Franklin Gothic Book"/>
          <w:sz w:val="22"/>
          <w:szCs w:val="22"/>
        </w:rPr>
        <w:t>The Specialized Employment Consultant will contact the employer and the candidate(s) to schedule an interview.</w:t>
      </w:r>
    </w:p>
    <w:p w:rsidR="003C238C" w:rsidRPr="00F33738" w:rsidRDefault="003C238C" w:rsidP="003C238C">
      <w:pPr>
        <w:pStyle w:val="ListParagraph"/>
        <w:rPr>
          <w:rFonts w:ascii="Franklin Gothic Book" w:hAnsi="Franklin Gothic Book"/>
          <w:sz w:val="22"/>
          <w:szCs w:val="22"/>
        </w:rPr>
      </w:pPr>
    </w:p>
    <w:p w:rsidR="003C238C" w:rsidRPr="00F33738" w:rsidRDefault="003C238C" w:rsidP="00107241">
      <w:pPr>
        <w:numPr>
          <w:ilvl w:val="0"/>
          <w:numId w:val="30"/>
        </w:numPr>
        <w:rPr>
          <w:rFonts w:ascii="Franklin Gothic Book" w:hAnsi="Franklin Gothic Book"/>
          <w:sz w:val="22"/>
          <w:szCs w:val="22"/>
        </w:rPr>
      </w:pPr>
      <w:r w:rsidRPr="00F33738">
        <w:rPr>
          <w:rFonts w:ascii="Franklin Gothic Book" w:hAnsi="Franklin Gothic Book"/>
          <w:sz w:val="22"/>
          <w:szCs w:val="22"/>
        </w:rPr>
        <w:t xml:space="preserve">The employer will interview the candidate(s) and make a selection.  If the employer is not interested in any of the candidates, he/she may request more candidates to interview or the </w:t>
      </w:r>
      <w:r w:rsidR="00D07199" w:rsidRPr="00F33738">
        <w:rPr>
          <w:rFonts w:ascii="Franklin Gothic Book" w:hAnsi="Franklin Gothic Book"/>
          <w:sz w:val="22"/>
          <w:szCs w:val="22"/>
        </w:rPr>
        <w:t>SE/SWE</w:t>
      </w:r>
      <w:r w:rsidRPr="00F33738">
        <w:rPr>
          <w:rFonts w:ascii="Franklin Gothic Book" w:hAnsi="Franklin Gothic Book"/>
          <w:sz w:val="22"/>
          <w:szCs w:val="22"/>
        </w:rPr>
        <w:t xml:space="preserve"> process may cease at this time. </w:t>
      </w:r>
    </w:p>
    <w:p w:rsidR="00564B37" w:rsidRPr="00F33738" w:rsidRDefault="00564B37" w:rsidP="00564B37">
      <w:pPr>
        <w:pStyle w:val="ListParagraph"/>
        <w:rPr>
          <w:rFonts w:ascii="Franklin Gothic Book" w:hAnsi="Franklin Gothic Book" w:cs="Arial"/>
          <w:sz w:val="22"/>
          <w:szCs w:val="22"/>
        </w:rPr>
      </w:pPr>
    </w:p>
    <w:p w:rsidR="00EF62A9" w:rsidRPr="00F33738" w:rsidRDefault="00253F40" w:rsidP="00107241">
      <w:pPr>
        <w:numPr>
          <w:ilvl w:val="0"/>
          <w:numId w:val="30"/>
        </w:numPr>
        <w:rPr>
          <w:rFonts w:ascii="Franklin Gothic Book" w:hAnsi="Franklin Gothic Book"/>
          <w:sz w:val="22"/>
          <w:szCs w:val="22"/>
        </w:rPr>
      </w:pPr>
      <w:r>
        <w:rPr>
          <w:rFonts w:ascii="Franklin Gothic Book" w:hAnsi="Franklin Gothic Book"/>
          <w:sz w:val="22"/>
          <w:szCs w:val="22"/>
        </w:rPr>
        <w:t xml:space="preserve">Specialized Employment </w:t>
      </w:r>
      <w:r w:rsidR="00284FE4">
        <w:rPr>
          <w:rFonts w:ascii="Franklin Gothic Book" w:hAnsi="Franklin Gothic Book"/>
          <w:sz w:val="22"/>
          <w:szCs w:val="22"/>
        </w:rPr>
        <w:t>Consultant</w:t>
      </w:r>
      <w:r>
        <w:rPr>
          <w:rFonts w:ascii="Franklin Gothic Book" w:hAnsi="Franklin Gothic Book"/>
          <w:sz w:val="22"/>
          <w:szCs w:val="22"/>
        </w:rPr>
        <w:t xml:space="preserve"> </w:t>
      </w:r>
      <w:r w:rsidR="00EF62A9" w:rsidRPr="00F33738">
        <w:rPr>
          <w:rFonts w:ascii="Franklin Gothic Book" w:hAnsi="Franklin Gothic Book"/>
          <w:sz w:val="22"/>
          <w:szCs w:val="22"/>
        </w:rPr>
        <w:t xml:space="preserve">will inform the employer that he/she must identify a supervisor and an alternate supervisor (if available) to provide and coordinate the subsidized employment/subsidized work experience trainee’s training. </w:t>
      </w:r>
    </w:p>
    <w:p w:rsidR="005B4F34" w:rsidRPr="00897080" w:rsidRDefault="005B4F34" w:rsidP="005B4F34">
      <w:pPr>
        <w:ind w:left="1440"/>
        <w:rPr>
          <w:rFonts w:ascii="Franklin Gothic Book" w:hAnsi="Franklin Gothic Book"/>
          <w:sz w:val="22"/>
          <w:szCs w:val="22"/>
        </w:rPr>
      </w:pPr>
    </w:p>
    <w:p w:rsidR="005B4F34" w:rsidRPr="00B36DDE" w:rsidRDefault="003F578E" w:rsidP="00107241">
      <w:pPr>
        <w:numPr>
          <w:ilvl w:val="0"/>
          <w:numId w:val="30"/>
        </w:numPr>
        <w:rPr>
          <w:rFonts w:ascii="Franklin Gothic Book" w:hAnsi="Franklin Gothic Book"/>
          <w:sz w:val="22"/>
          <w:szCs w:val="22"/>
        </w:rPr>
      </w:pPr>
      <w:r w:rsidRPr="00B36DDE">
        <w:rPr>
          <w:rFonts w:ascii="Franklin Gothic Book" w:hAnsi="Franklin Gothic Book"/>
          <w:sz w:val="22"/>
          <w:szCs w:val="22"/>
        </w:rPr>
        <w:t xml:space="preserve">Once the employer </w:t>
      </w:r>
      <w:r w:rsidR="00463ED2" w:rsidRPr="00B36DDE">
        <w:rPr>
          <w:rFonts w:ascii="Franklin Gothic Book" w:hAnsi="Franklin Gothic Book"/>
          <w:sz w:val="22"/>
          <w:szCs w:val="22"/>
        </w:rPr>
        <w:t xml:space="preserve"> makes the selection, </w:t>
      </w:r>
      <w:r w:rsidR="00284FE4">
        <w:rPr>
          <w:rFonts w:ascii="Franklin Gothic Book" w:hAnsi="Franklin Gothic Book"/>
          <w:sz w:val="22"/>
          <w:szCs w:val="22"/>
        </w:rPr>
        <w:t xml:space="preserve">Specialized Employment Consultant </w:t>
      </w:r>
      <w:r w:rsidR="00463ED2" w:rsidRPr="00B36DDE">
        <w:rPr>
          <w:rFonts w:ascii="Franklin Gothic Book" w:hAnsi="Franklin Gothic Book"/>
          <w:sz w:val="22"/>
          <w:szCs w:val="22"/>
        </w:rPr>
        <w:t xml:space="preserve">will: </w:t>
      </w:r>
    </w:p>
    <w:p w:rsidR="005B4F34" w:rsidRPr="00B36DDE" w:rsidRDefault="003F578E" w:rsidP="00107241">
      <w:pPr>
        <w:pStyle w:val="ListParagraph"/>
        <w:numPr>
          <w:ilvl w:val="0"/>
          <w:numId w:val="10"/>
        </w:numPr>
        <w:rPr>
          <w:rFonts w:ascii="Franklin Gothic Book" w:hAnsi="Franklin Gothic Book" w:cs="Arial"/>
          <w:sz w:val="22"/>
          <w:szCs w:val="22"/>
        </w:rPr>
      </w:pPr>
      <w:r w:rsidRPr="00B36DDE">
        <w:rPr>
          <w:rFonts w:ascii="Franklin Gothic Book" w:hAnsi="Franklin Gothic Book" w:cs="Arial"/>
          <w:sz w:val="22"/>
          <w:szCs w:val="22"/>
        </w:rPr>
        <w:t xml:space="preserve">Develop a </w:t>
      </w:r>
      <w:r w:rsidR="00C9045B" w:rsidRPr="00B36DDE">
        <w:rPr>
          <w:rFonts w:ascii="Franklin Gothic Book" w:hAnsi="Franklin Gothic Book" w:cs="Arial"/>
          <w:sz w:val="22"/>
          <w:szCs w:val="22"/>
        </w:rPr>
        <w:t xml:space="preserve"> Subsidized Employment/Subsidized Work Experience </w:t>
      </w:r>
      <w:r w:rsidR="009D5218" w:rsidRPr="00B36DDE">
        <w:rPr>
          <w:rFonts w:ascii="Franklin Gothic Book" w:hAnsi="Franklin Gothic Book" w:cs="Arial"/>
          <w:sz w:val="22"/>
          <w:szCs w:val="22"/>
        </w:rPr>
        <w:t xml:space="preserve">training </w:t>
      </w:r>
      <w:r w:rsidR="00C9045B" w:rsidRPr="00B36DDE">
        <w:rPr>
          <w:rFonts w:ascii="Franklin Gothic Book" w:hAnsi="Franklin Gothic Book" w:cs="Arial"/>
          <w:sz w:val="22"/>
          <w:szCs w:val="22"/>
        </w:rPr>
        <w:t xml:space="preserve">outline using the </w:t>
      </w:r>
      <w:r w:rsidR="00D07199" w:rsidRPr="00B36DDE">
        <w:rPr>
          <w:rFonts w:ascii="Franklin Gothic Book" w:hAnsi="Franklin Gothic Book" w:cs="Arial"/>
          <w:b/>
          <w:sz w:val="22"/>
          <w:szCs w:val="22"/>
        </w:rPr>
        <w:t>Subsidized employment/subsidized work experience</w:t>
      </w:r>
      <w:r w:rsidR="00C9045B" w:rsidRPr="00B36DDE">
        <w:rPr>
          <w:rFonts w:ascii="Franklin Gothic Book" w:hAnsi="Franklin Gothic Book" w:cs="Arial"/>
          <w:b/>
          <w:sz w:val="22"/>
          <w:szCs w:val="22"/>
        </w:rPr>
        <w:t xml:space="preserve"> </w:t>
      </w:r>
      <w:r w:rsidR="00405F38" w:rsidRPr="00B36DDE">
        <w:rPr>
          <w:rFonts w:ascii="Franklin Gothic Book" w:hAnsi="Franklin Gothic Book" w:cs="Arial"/>
          <w:b/>
          <w:sz w:val="22"/>
          <w:szCs w:val="22"/>
        </w:rPr>
        <w:t>Training Outline</w:t>
      </w:r>
      <w:r w:rsidR="005B4F34" w:rsidRPr="00B36DDE">
        <w:rPr>
          <w:rFonts w:ascii="Franklin Gothic Book" w:hAnsi="Franklin Gothic Book" w:cs="Arial"/>
          <w:b/>
          <w:sz w:val="22"/>
          <w:szCs w:val="22"/>
        </w:rPr>
        <w:t xml:space="preserve"> Form</w:t>
      </w:r>
      <w:r w:rsidR="00284FE4">
        <w:rPr>
          <w:rFonts w:ascii="Franklin Gothic Book" w:hAnsi="Franklin Gothic Book" w:cs="Arial"/>
          <w:b/>
          <w:sz w:val="22"/>
          <w:szCs w:val="22"/>
        </w:rPr>
        <w:t xml:space="preserve">, </w:t>
      </w:r>
      <w:r w:rsidR="005B4F34" w:rsidRPr="00B36DDE">
        <w:rPr>
          <w:rFonts w:ascii="Franklin Gothic Book" w:hAnsi="Franklin Gothic Book" w:cs="Arial"/>
          <w:sz w:val="22"/>
          <w:szCs w:val="22"/>
        </w:rPr>
        <w:t>the employ</w:t>
      </w:r>
      <w:r w:rsidR="00405F38" w:rsidRPr="00B36DDE">
        <w:rPr>
          <w:rFonts w:ascii="Franklin Gothic Book" w:hAnsi="Franklin Gothic Book" w:cs="Arial"/>
          <w:sz w:val="22"/>
          <w:szCs w:val="22"/>
        </w:rPr>
        <w:t>er</w:t>
      </w:r>
      <w:r w:rsidR="006C1B0F" w:rsidRPr="00B36DDE">
        <w:rPr>
          <w:rFonts w:ascii="Franklin Gothic Book" w:hAnsi="Franklin Gothic Book" w:cs="Arial"/>
          <w:sz w:val="22"/>
          <w:szCs w:val="22"/>
        </w:rPr>
        <w:t>’s</w:t>
      </w:r>
      <w:r w:rsidR="00405F38" w:rsidRPr="00B36DDE">
        <w:rPr>
          <w:rFonts w:ascii="Franklin Gothic Book" w:hAnsi="Franklin Gothic Book" w:cs="Arial"/>
          <w:sz w:val="22"/>
          <w:szCs w:val="22"/>
        </w:rPr>
        <w:t xml:space="preserve"> job description</w:t>
      </w:r>
      <w:r w:rsidR="00D44B5B">
        <w:rPr>
          <w:rFonts w:ascii="Franklin Gothic Book" w:hAnsi="Franklin Gothic Book" w:cs="Arial"/>
          <w:sz w:val="22"/>
          <w:szCs w:val="22"/>
        </w:rPr>
        <w:t xml:space="preserve"> and/or </w:t>
      </w:r>
      <w:r w:rsidR="0059175F" w:rsidRPr="00B36DDE">
        <w:rPr>
          <w:rFonts w:ascii="Franklin Gothic Book" w:hAnsi="Franklin Gothic Book" w:cs="Arial"/>
          <w:sz w:val="22"/>
          <w:szCs w:val="22"/>
        </w:rPr>
        <w:t>O*</w:t>
      </w:r>
      <w:r w:rsidR="00405F38" w:rsidRPr="00B36DDE">
        <w:rPr>
          <w:rFonts w:ascii="Franklin Gothic Book" w:hAnsi="Franklin Gothic Book" w:cs="Arial"/>
          <w:sz w:val="22"/>
          <w:szCs w:val="22"/>
        </w:rPr>
        <w:t>Net Code</w:t>
      </w:r>
      <w:r w:rsidR="00C9045B" w:rsidRPr="00B36DDE">
        <w:rPr>
          <w:rFonts w:ascii="Franklin Gothic Book" w:hAnsi="Franklin Gothic Book" w:cs="Arial"/>
          <w:sz w:val="22"/>
          <w:szCs w:val="22"/>
        </w:rPr>
        <w:t>, an</w:t>
      </w:r>
      <w:r w:rsidR="001E6B64" w:rsidRPr="00B36DDE">
        <w:rPr>
          <w:rFonts w:ascii="Franklin Gothic Book" w:hAnsi="Franklin Gothic Book" w:cs="Arial"/>
          <w:sz w:val="22"/>
          <w:szCs w:val="22"/>
        </w:rPr>
        <w:t>d candidates skills/experiences</w:t>
      </w:r>
      <w:r w:rsidR="00284FE4">
        <w:rPr>
          <w:rFonts w:ascii="Franklin Gothic Book" w:hAnsi="Franklin Gothic Book" w:cs="Arial"/>
          <w:sz w:val="22"/>
          <w:szCs w:val="22"/>
        </w:rPr>
        <w:t>, including the dates of the subsidize employment period</w:t>
      </w:r>
      <w:r w:rsidR="001E6B64" w:rsidRPr="00B36DDE">
        <w:rPr>
          <w:rFonts w:ascii="Franklin Gothic Book" w:hAnsi="Franklin Gothic Book" w:cs="Arial"/>
          <w:sz w:val="22"/>
          <w:szCs w:val="22"/>
        </w:rPr>
        <w:t>.</w:t>
      </w:r>
      <w:r w:rsidR="005B4F34" w:rsidRPr="00B36DDE">
        <w:rPr>
          <w:rFonts w:ascii="Franklin Gothic Book" w:hAnsi="Franklin Gothic Book" w:cs="Arial"/>
          <w:sz w:val="22"/>
          <w:szCs w:val="22"/>
        </w:rPr>
        <w:t xml:space="preserve"> </w:t>
      </w:r>
    </w:p>
    <w:p w:rsidR="00284FE4" w:rsidRDefault="00284FE4" w:rsidP="00D44B5B">
      <w:pPr>
        <w:pStyle w:val="ListParagraph"/>
        <w:numPr>
          <w:ilvl w:val="0"/>
          <w:numId w:val="10"/>
        </w:numPr>
        <w:rPr>
          <w:rFonts w:ascii="Franklin Gothic Book" w:hAnsi="Franklin Gothic Book" w:cs="Arial"/>
          <w:sz w:val="22"/>
          <w:szCs w:val="22"/>
        </w:rPr>
      </w:pPr>
      <w:r>
        <w:rPr>
          <w:rFonts w:ascii="Franklin Gothic Book" w:hAnsi="Franklin Gothic Book" w:cs="Arial"/>
          <w:sz w:val="22"/>
          <w:szCs w:val="22"/>
        </w:rPr>
        <w:t>In the event the candidate has not had enough time to learn and/or complete the requirements of the Subsidized Employment/Subsidized Work Experience training outline and an extension may be needed, a revised Training Outline Form must be completed with the extens</w:t>
      </w:r>
      <w:r w:rsidR="00D44B5B">
        <w:rPr>
          <w:rFonts w:ascii="Franklin Gothic Book" w:hAnsi="Franklin Gothic Book" w:cs="Arial"/>
          <w:sz w:val="22"/>
          <w:szCs w:val="22"/>
        </w:rPr>
        <w:t>ion period indicated.</w:t>
      </w:r>
    </w:p>
    <w:p w:rsidR="00F621D6" w:rsidRPr="002C3FAA" w:rsidRDefault="00F621D6" w:rsidP="00F621D6">
      <w:pPr>
        <w:pStyle w:val="ListParagraph"/>
        <w:numPr>
          <w:ilvl w:val="0"/>
          <w:numId w:val="10"/>
        </w:numPr>
        <w:rPr>
          <w:rFonts w:ascii="Franklin Gothic Book" w:hAnsi="Franklin Gothic Book" w:cs="Arial"/>
          <w:color w:val="FF0000"/>
          <w:sz w:val="16"/>
          <w:szCs w:val="16"/>
        </w:rPr>
      </w:pPr>
      <w:r w:rsidRPr="002C3FAA">
        <w:rPr>
          <w:rFonts w:ascii="Franklin Gothic Book" w:hAnsi="Franklin Gothic Book" w:cs="Arial"/>
          <w:color w:val="FF0000"/>
          <w:sz w:val="22"/>
          <w:szCs w:val="22"/>
        </w:rPr>
        <w:t>Complete the</w:t>
      </w:r>
      <w:r w:rsidRPr="002C3FAA">
        <w:rPr>
          <w:rFonts w:ascii="Franklin Gothic Book" w:hAnsi="Franklin Gothic Book" w:cs="Arial"/>
          <w:color w:val="FF0000"/>
          <w:sz w:val="22"/>
          <w:szCs w:val="22"/>
        </w:rPr>
        <w:t xml:space="preserve"> </w:t>
      </w:r>
      <w:r w:rsidRPr="002C3FAA">
        <w:rPr>
          <w:rFonts w:ascii="Franklin Gothic Book" w:hAnsi="Franklin Gothic Book" w:cs="Arial"/>
          <w:b/>
          <w:color w:val="FF0000"/>
          <w:sz w:val="22"/>
          <w:szCs w:val="22"/>
        </w:rPr>
        <w:t>Subsidized employment/subsidized work experience</w:t>
      </w:r>
      <w:r w:rsidRPr="002C3FAA">
        <w:rPr>
          <w:rFonts w:ascii="Franklin Gothic Book" w:hAnsi="Franklin Gothic Book" w:cs="Arial"/>
          <w:b/>
          <w:color w:val="FF0000"/>
          <w:sz w:val="22"/>
          <w:szCs w:val="22"/>
        </w:rPr>
        <w:t xml:space="preserve"> Placement Authorization </w:t>
      </w:r>
      <w:r w:rsidRPr="002C3FAA">
        <w:rPr>
          <w:rFonts w:ascii="Franklin Gothic Book" w:hAnsi="Franklin Gothic Book" w:cs="Arial"/>
          <w:b/>
          <w:color w:val="FF0000"/>
          <w:sz w:val="22"/>
          <w:szCs w:val="22"/>
        </w:rPr>
        <w:t xml:space="preserve">Form, </w:t>
      </w:r>
      <w:r w:rsidRPr="002C3FAA">
        <w:rPr>
          <w:rFonts w:ascii="Franklin Gothic Book" w:hAnsi="Franklin Gothic Book" w:cs="Arial"/>
          <w:color w:val="FF0000"/>
          <w:sz w:val="22"/>
          <w:szCs w:val="22"/>
        </w:rPr>
        <w:t>and send to employer (via email scan or hand-delivery) for employer signature</w:t>
      </w:r>
      <w:r w:rsidR="002C3FAA" w:rsidRPr="002C3FAA">
        <w:rPr>
          <w:rFonts w:ascii="Franklin Gothic Book" w:hAnsi="Franklin Gothic Book" w:cs="Arial"/>
          <w:color w:val="FF0000"/>
          <w:sz w:val="22"/>
          <w:szCs w:val="22"/>
        </w:rPr>
        <w:t xml:space="preserve"> and placement information. Once the employer signs, then the updated form is sent to supervisor for review and approval signature. Original given to HR, copy sent Career Specialist for participant’s file. </w:t>
      </w:r>
    </w:p>
    <w:p w:rsidR="00D44B5B" w:rsidRPr="002C3FAA" w:rsidRDefault="00D44B5B" w:rsidP="002C3FAA">
      <w:pPr>
        <w:rPr>
          <w:rFonts w:ascii="Franklin Gothic Book" w:hAnsi="Franklin Gothic Book" w:cs="Arial"/>
          <w:sz w:val="22"/>
          <w:szCs w:val="22"/>
        </w:rPr>
      </w:pPr>
    </w:p>
    <w:p w:rsidR="00284FE4" w:rsidRDefault="00D44B5B" w:rsidP="00F621D6">
      <w:pPr>
        <w:numPr>
          <w:ilvl w:val="0"/>
          <w:numId w:val="30"/>
        </w:numPr>
        <w:rPr>
          <w:rFonts w:ascii="Franklin Gothic Book" w:hAnsi="Franklin Gothic Book"/>
          <w:sz w:val="22"/>
          <w:szCs w:val="22"/>
        </w:rPr>
      </w:pPr>
      <w:r>
        <w:rPr>
          <w:rFonts w:ascii="Franklin Gothic Book" w:hAnsi="Franklin Gothic Book"/>
          <w:sz w:val="22"/>
          <w:szCs w:val="22"/>
        </w:rPr>
        <w:t xml:space="preserve"> Career Specialist will complete the Subsidized Employment Placement packet, original given to </w:t>
      </w:r>
      <w:r w:rsidR="000818CC">
        <w:rPr>
          <w:rFonts w:ascii="Franklin Gothic Book" w:hAnsi="Franklin Gothic Book"/>
          <w:sz w:val="22"/>
          <w:szCs w:val="22"/>
        </w:rPr>
        <w:t>HR</w:t>
      </w:r>
      <w:r>
        <w:rPr>
          <w:rFonts w:ascii="Franklin Gothic Book" w:hAnsi="Franklin Gothic Book"/>
          <w:sz w:val="22"/>
          <w:szCs w:val="22"/>
        </w:rPr>
        <w:t xml:space="preserve">, copy for participant’s file, and a </w:t>
      </w:r>
      <w:r w:rsidR="000818CC">
        <w:rPr>
          <w:rFonts w:ascii="Franklin Gothic Book" w:hAnsi="Franklin Gothic Book"/>
          <w:sz w:val="22"/>
          <w:szCs w:val="22"/>
        </w:rPr>
        <w:t xml:space="preserve">program supervisor maintains copy of contract. </w:t>
      </w:r>
    </w:p>
    <w:p w:rsidR="00284FE4" w:rsidRDefault="00284FE4" w:rsidP="00D44B5B">
      <w:pPr>
        <w:ind w:left="720"/>
        <w:rPr>
          <w:rFonts w:ascii="Franklin Gothic Book" w:hAnsi="Franklin Gothic Book"/>
          <w:sz w:val="22"/>
          <w:szCs w:val="22"/>
        </w:rPr>
      </w:pPr>
    </w:p>
    <w:p w:rsidR="008A6091" w:rsidRPr="00284FE4" w:rsidRDefault="008A6091" w:rsidP="00F621D6">
      <w:pPr>
        <w:numPr>
          <w:ilvl w:val="0"/>
          <w:numId w:val="30"/>
        </w:numPr>
        <w:rPr>
          <w:rFonts w:ascii="Franklin Gothic Book" w:hAnsi="Franklin Gothic Book"/>
          <w:sz w:val="22"/>
          <w:szCs w:val="22"/>
        </w:rPr>
      </w:pPr>
      <w:r w:rsidRPr="00284FE4">
        <w:rPr>
          <w:rFonts w:ascii="Franklin Gothic Book" w:hAnsi="Franklin Gothic Book"/>
          <w:sz w:val="22"/>
          <w:szCs w:val="22"/>
        </w:rPr>
        <w:t xml:space="preserve">Once all signatures are obtained </w:t>
      </w:r>
      <w:r w:rsidR="00F3420E" w:rsidRPr="00284FE4">
        <w:rPr>
          <w:rFonts w:ascii="Franklin Gothic Book" w:hAnsi="Franklin Gothic Book"/>
          <w:sz w:val="22"/>
          <w:szCs w:val="22"/>
        </w:rPr>
        <w:t>and staff has</w:t>
      </w:r>
      <w:r w:rsidR="00AA15B2" w:rsidRPr="00284FE4">
        <w:rPr>
          <w:rFonts w:ascii="Franklin Gothic Book" w:hAnsi="Franklin Gothic Book"/>
          <w:sz w:val="22"/>
          <w:szCs w:val="22"/>
        </w:rPr>
        <w:t xml:space="preserve"> completed a SE/SWE Supervisor Orientation</w:t>
      </w:r>
      <w:r w:rsidR="002C3FAA">
        <w:rPr>
          <w:rFonts w:ascii="Franklin Gothic Book" w:hAnsi="Franklin Gothic Book"/>
          <w:sz w:val="22"/>
          <w:szCs w:val="22"/>
        </w:rPr>
        <w:t>,</w:t>
      </w:r>
      <w:r w:rsidR="00AA15B2" w:rsidRPr="00284FE4">
        <w:rPr>
          <w:rFonts w:ascii="Franklin Gothic Book" w:hAnsi="Franklin Gothic Book"/>
          <w:sz w:val="22"/>
          <w:szCs w:val="22"/>
        </w:rPr>
        <w:t xml:space="preserve"> </w:t>
      </w:r>
      <w:r w:rsidRPr="00284FE4">
        <w:rPr>
          <w:rFonts w:ascii="Franklin Gothic Book" w:hAnsi="Franklin Gothic Book"/>
          <w:sz w:val="22"/>
          <w:szCs w:val="22"/>
        </w:rPr>
        <w:t>the candidate may start the subsidized employm</w:t>
      </w:r>
      <w:r w:rsidR="008B5A0A" w:rsidRPr="00284FE4">
        <w:rPr>
          <w:rFonts w:ascii="Franklin Gothic Book" w:hAnsi="Franklin Gothic Book"/>
          <w:sz w:val="22"/>
          <w:szCs w:val="22"/>
        </w:rPr>
        <w:t xml:space="preserve">ent/subsidized work </w:t>
      </w:r>
      <w:r w:rsidR="00F80067" w:rsidRPr="00284FE4">
        <w:rPr>
          <w:rFonts w:ascii="Franklin Gothic Book" w:hAnsi="Franklin Gothic Book"/>
          <w:sz w:val="22"/>
          <w:szCs w:val="22"/>
        </w:rPr>
        <w:t>experience</w:t>
      </w:r>
      <w:r w:rsidR="00F80067">
        <w:rPr>
          <w:rFonts w:ascii="Franklin Gothic Book" w:hAnsi="Franklin Gothic Book"/>
          <w:sz w:val="22"/>
          <w:szCs w:val="22"/>
        </w:rPr>
        <w:t>.</w:t>
      </w:r>
    </w:p>
    <w:p w:rsidR="00061393" w:rsidRDefault="00061393" w:rsidP="00061393">
      <w:pPr>
        <w:pStyle w:val="ListParagraph"/>
        <w:rPr>
          <w:rFonts w:ascii="Franklin Gothic Book" w:hAnsi="Franklin Gothic Book"/>
          <w:sz w:val="22"/>
          <w:szCs w:val="22"/>
        </w:rPr>
      </w:pPr>
    </w:p>
    <w:p w:rsidR="00061393" w:rsidRPr="00A24A32" w:rsidRDefault="00061393" w:rsidP="00F621D6">
      <w:pPr>
        <w:numPr>
          <w:ilvl w:val="0"/>
          <w:numId w:val="30"/>
        </w:numPr>
        <w:rPr>
          <w:rFonts w:ascii="Franklin Gothic Book" w:hAnsi="Franklin Gothic Book"/>
          <w:sz w:val="22"/>
          <w:szCs w:val="22"/>
        </w:rPr>
      </w:pPr>
      <w:r w:rsidRPr="00F33738">
        <w:rPr>
          <w:rFonts w:ascii="Franklin Gothic Book" w:hAnsi="Franklin Gothic Book"/>
          <w:sz w:val="22"/>
          <w:szCs w:val="22"/>
        </w:rPr>
        <w:t xml:space="preserve">The </w:t>
      </w:r>
      <w:r w:rsidR="00D44B5B">
        <w:rPr>
          <w:rFonts w:ascii="Franklin Gothic Book" w:hAnsi="Franklin Gothic Book"/>
          <w:sz w:val="22"/>
          <w:szCs w:val="22"/>
        </w:rPr>
        <w:t xml:space="preserve">Business Service Unit Team </w:t>
      </w:r>
      <w:r w:rsidRPr="00A24A32">
        <w:rPr>
          <w:rFonts w:ascii="Franklin Gothic Book" w:hAnsi="Franklin Gothic Book"/>
          <w:sz w:val="22"/>
          <w:szCs w:val="22"/>
        </w:rPr>
        <w:t xml:space="preserve">will enter each </w:t>
      </w:r>
      <w:r w:rsidRPr="00A24A32">
        <w:rPr>
          <w:rFonts w:ascii="Franklin Gothic Book" w:hAnsi="Franklin Gothic Book"/>
          <w:b/>
          <w:sz w:val="22"/>
          <w:szCs w:val="22"/>
        </w:rPr>
        <w:t>Worksite Training Employer Agreement</w:t>
      </w:r>
      <w:r w:rsidRPr="00A24A32">
        <w:rPr>
          <w:rFonts w:ascii="Franklin Gothic Book" w:hAnsi="Franklin Gothic Book"/>
          <w:sz w:val="22"/>
          <w:szCs w:val="22"/>
        </w:rPr>
        <w:t xml:space="preserve"> in WorkInTexas.com under the Employer’s Account: </w:t>
      </w:r>
    </w:p>
    <w:p w:rsidR="00061393" w:rsidRDefault="00061393" w:rsidP="00061393">
      <w:pPr>
        <w:ind w:left="720"/>
        <w:rPr>
          <w:rFonts w:ascii="Franklin Gothic Book" w:hAnsi="Franklin Gothic Book"/>
          <w:sz w:val="22"/>
          <w:szCs w:val="22"/>
        </w:rPr>
      </w:pPr>
    </w:p>
    <w:p w:rsidR="002C3FAA" w:rsidRDefault="002C3FAA" w:rsidP="00061393">
      <w:pPr>
        <w:ind w:left="720"/>
        <w:rPr>
          <w:rFonts w:ascii="Franklin Gothic Book" w:hAnsi="Franklin Gothic Book"/>
          <w:sz w:val="22"/>
          <w:szCs w:val="22"/>
        </w:rPr>
      </w:pPr>
    </w:p>
    <w:p w:rsidR="002C3FAA" w:rsidRPr="00A24A32" w:rsidRDefault="002C3FAA" w:rsidP="00061393">
      <w:pPr>
        <w:ind w:left="720"/>
        <w:rPr>
          <w:rFonts w:ascii="Franklin Gothic Book" w:hAnsi="Franklin Gothic Book"/>
          <w:sz w:val="22"/>
          <w:szCs w:val="22"/>
        </w:rPr>
      </w:pPr>
      <w:bookmarkStart w:id="0" w:name="_GoBack"/>
      <w:bookmarkEnd w:id="0"/>
    </w:p>
    <w:p w:rsidR="00B950F1" w:rsidRPr="00895F43" w:rsidRDefault="00B950F1" w:rsidP="005B4F34">
      <w:pPr>
        <w:pStyle w:val="NormalWeb"/>
        <w:widowControl w:val="0"/>
        <w:tabs>
          <w:tab w:val="left" w:pos="7635"/>
        </w:tabs>
        <w:overflowPunct w:val="0"/>
        <w:autoSpaceDE w:val="0"/>
        <w:autoSpaceDN w:val="0"/>
        <w:adjustRightInd w:val="0"/>
        <w:spacing w:before="0" w:beforeAutospacing="0" w:after="0" w:afterAutospacing="0"/>
        <w:rPr>
          <w:rFonts w:ascii="Franklin Gothic Book" w:hAnsi="Franklin Gothic Book"/>
          <w:b/>
          <w:bCs/>
          <w:u w:val="single"/>
        </w:rPr>
      </w:pPr>
      <w:r w:rsidRPr="00895F43">
        <w:rPr>
          <w:rFonts w:ascii="Franklin Gothic Book" w:hAnsi="Franklin Gothic Book"/>
          <w:b/>
          <w:bCs/>
          <w:u w:val="single"/>
        </w:rPr>
        <w:t>Case Management</w:t>
      </w:r>
    </w:p>
    <w:p w:rsidR="00B950F1" w:rsidRPr="00B36DDE" w:rsidRDefault="00B950F1" w:rsidP="00010168">
      <w:pPr>
        <w:pStyle w:val="NormalWeb"/>
        <w:widowControl w:val="0"/>
        <w:numPr>
          <w:ilvl w:val="3"/>
          <w:numId w:val="3"/>
        </w:numPr>
        <w:tabs>
          <w:tab w:val="clear" w:pos="2880"/>
          <w:tab w:val="left" w:pos="810"/>
          <w:tab w:val="left" w:pos="7635"/>
        </w:tabs>
        <w:overflowPunct w:val="0"/>
        <w:autoSpaceDE w:val="0"/>
        <w:autoSpaceDN w:val="0"/>
        <w:adjustRightInd w:val="0"/>
        <w:spacing w:before="0" w:beforeAutospacing="0" w:after="120" w:afterAutospacing="0"/>
        <w:ind w:left="821" w:hanging="547"/>
        <w:rPr>
          <w:rFonts w:ascii="Franklin Gothic Book" w:hAnsi="Franklin Gothic Book"/>
          <w:bCs/>
          <w:sz w:val="22"/>
          <w:szCs w:val="22"/>
        </w:rPr>
      </w:pPr>
      <w:r w:rsidRPr="00B36DDE">
        <w:rPr>
          <w:rFonts w:ascii="Franklin Gothic Book" w:hAnsi="Franklin Gothic Book"/>
          <w:bCs/>
          <w:sz w:val="22"/>
          <w:szCs w:val="22"/>
        </w:rPr>
        <w:t xml:space="preserve">The center team will meet to discuss the candidate’s skills, interests, occupations/industry interests, employment history, educational background, etc.  </w:t>
      </w:r>
    </w:p>
    <w:p w:rsidR="00B950F1" w:rsidRPr="00B36DDE" w:rsidRDefault="00B950F1" w:rsidP="00010168">
      <w:pPr>
        <w:pStyle w:val="NormalWeb"/>
        <w:widowControl w:val="0"/>
        <w:numPr>
          <w:ilvl w:val="3"/>
          <w:numId w:val="3"/>
        </w:numPr>
        <w:tabs>
          <w:tab w:val="clear" w:pos="2880"/>
          <w:tab w:val="left" w:pos="810"/>
          <w:tab w:val="left" w:pos="7635"/>
        </w:tabs>
        <w:overflowPunct w:val="0"/>
        <w:autoSpaceDE w:val="0"/>
        <w:autoSpaceDN w:val="0"/>
        <w:adjustRightInd w:val="0"/>
        <w:spacing w:before="0" w:beforeAutospacing="0" w:after="120" w:afterAutospacing="0"/>
        <w:ind w:left="821" w:hanging="547"/>
        <w:rPr>
          <w:rFonts w:ascii="Franklin Gothic Book" w:hAnsi="Franklin Gothic Book"/>
          <w:bCs/>
          <w:sz w:val="22"/>
          <w:szCs w:val="22"/>
        </w:rPr>
      </w:pPr>
      <w:r w:rsidRPr="00B36DDE">
        <w:rPr>
          <w:rFonts w:ascii="Franklin Gothic Book" w:hAnsi="Franklin Gothic Book"/>
          <w:bCs/>
          <w:sz w:val="22"/>
          <w:szCs w:val="22"/>
        </w:rPr>
        <w:t xml:space="preserve">The </w:t>
      </w:r>
      <w:r w:rsidR="00D44B5B">
        <w:rPr>
          <w:rFonts w:ascii="Franklin Gothic Book" w:hAnsi="Franklin Gothic Book"/>
          <w:bCs/>
          <w:sz w:val="22"/>
          <w:szCs w:val="22"/>
        </w:rPr>
        <w:t xml:space="preserve">Specialized Employment Consultant </w:t>
      </w:r>
      <w:r w:rsidRPr="00B36DDE">
        <w:rPr>
          <w:rFonts w:ascii="Franklin Gothic Book" w:hAnsi="Franklin Gothic Book"/>
          <w:bCs/>
          <w:sz w:val="22"/>
          <w:szCs w:val="22"/>
        </w:rPr>
        <w:t>designated staff must</w:t>
      </w:r>
      <w:r w:rsidR="00084FDA" w:rsidRPr="00B36DDE">
        <w:rPr>
          <w:rFonts w:ascii="Franklin Gothic Book" w:hAnsi="Franklin Gothic Book"/>
          <w:bCs/>
          <w:sz w:val="22"/>
          <w:szCs w:val="22"/>
        </w:rPr>
        <w:t xml:space="preserve"> assess the suitability for sub</w:t>
      </w:r>
      <w:r w:rsidRPr="00B36DDE">
        <w:rPr>
          <w:rFonts w:ascii="Franklin Gothic Book" w:hAnsi="Franklin Gothic Book"/>
          <w:bCs/>
          <w:sz w:val="22"/>
          <w:szCs w:val="22"/>
        </w:rPr>
        <w:t>sidized employment/subsidized work experience</w:t>
      </w:r>
      <w:r w:rsidR="00084FDA" w:rsidRPr="00B36DDE">
        <w:rPr>
          <w:rFonts w:ascii="Franklin Gothic Book" w:hAnsi="Franklin Gothic Book"/>
          <w:bCs/>
          <w:sz w:val="22"/>
          <w:szCs w:val="22"/>
        </w:rPr>
        <w:t xml:space="preserve"> and justify referring this candidate</w:t>
      </w:r>
      <w:r w:rsidRPr="00B36DDE">
        <w:rPr>
          <w:rFonts w:ascii="Franklin Gothic Book" w:hAnsi="Franklin Gothic Book"/>
          <w:bCs/>
          <w:sz w:val="22"/>
          <w:szCs w:val="22"/>
        </w:rPr>
        <w:t xml:space="preserve">. </w:t>
      </w:r>
    </w:p>
    <w:p w:rsidR="00010168" w:rsidRPr="00B36DDE" w:rsidRDefault="0037667F" w:rsidP="00010168">
      <w:pPr>
        <w:pStyle w:val="NormalWeb"/>
        <w:widowControl w:val="0"/>
        <w:numPr>
          <w:ilvl w:val="3"/>
          <w:numId w:val="3"/>
        </w:numPr>
        <w:tabs>
          <w:tab w:val="clear" w:pos="2880"/>
          <w:tab w:val="left" w:pos="810"/>
          <w:tab w:val="left" w:pos="7635"/>
        </w:tabs>
        <w:overflowPunct w:val="0"/>
        <w:autoSpaceDE w:val="0"/>
        <w:autoSpaceDN w:val="0"/>
        <w:adjustRightInd w:val="0"/>
        <w:spacing w:before="0" w:beforeAutospacing="0" w:after="0" w:afterAutospacing="0"/>
        <w:ind w:left="810" w:hanging="540"/>
        <w:rPr>
          <w:rFonts w:ascii="Franklin Gothic Book" w:hAnsi="Franklin Gothic Book"/>
          <w:bCs/>
          <w:sz w:val="22"/>
          <w:szCs w:val="22"/>
        </w:rPr>
      </w:pPr>
      <w:r>
        <w:rPr>
          <w:rFonts w:ascii="Franklin Gothic Book" w:hAnsi="Franklin Gothic Book"/>
          <w:bCs/>
          <w:sz w:val="22"/>
          <w:szCs w:val="22"/>
        </w:rPr>
        <w:t xml:space="preserve">Career Specialist </w:t>
      </w:r>
      <w:r w:rsidR="002E7271" w:rsidRPr="00B36DDE">
        <w:rPr>
          <w:rFonts w:ascii="Franklin Gothic Book" w:hAnsi="Franklin Gothic Book"/>
          <w:bCs/>
          <w:sz w:val="22"/>
          <w:szCs w:val="22"/>
        </w:rPr>
        <w:t>must provide a written list or inventory of participant’s qualifications in Twist Counselor Notes to justify the appropriateness of the Subsidized Employment/Subsidized Work Experience.  Justification should include an assessment of the following questions:</w:t>
      </w:r>
    </w:p>
    <w:p w:rsidR="00010168" w:rsidRPr="00B36DDE" w:rsidRDefault="002E7271" w:rsidP="00107241">
      <w:pPr>
        <w:pStyle w:val="NormalWeb"/>
        <w:widowControl w:val="0"/>
        <w:numPr>
          <w:ilvl w:val="1"/>
          <w:numId w:val="10"/>
        </w:numPr>
        <w:tabs>
          <w:tab w:val="left" w:pos="810"/>
        </w:tabs>
        <w:overflowPunct w:val="0"/>
        <w:autoSpaceDE w:val="0"/>
        <w:autoSpaceDN w:val="0"/>
        <w:adjustRightInd w:val="0"/>
        <w:spacing w:before="0" w:beforeAutospacing="0" w:after="0" w:afterAutospacing="0"/>
        <w:rPr>
          <w:rFonts w:ascii="Franklin Gothic Book" w:hAnsi="Franklin Gothic Book"/>
          <w:bCs/>
          <w:sz w:val="22"/>
          <w:szCs w:val="22"/>
        </w:rPr>
      </w:pPr>
      <w:r w:rsidRPr="00B36DDE">
        <w:rPr>
          <w:rFonts w:ascii="Franklin Gothic Book" w:hAnsi="Franklin Gothic Book"/>
          <w:bCs/>
          <w:sz w:val="22"/>
          <w:szCs w:val="22"/>
        </w:rPr>
        <w:t>Are the candidate</w:t>
      </w:r>
      <w:r w:rsidR="00010168" w:rsidRPr="00B36DDE">
        <w:rPr>
          <w:rFonts w:ascii="Franklin Gothic Book" w:hAnsi="Franklin Gothic Book"/>
          <w:bCs/>
          <w:sz w:val="22"/>
          <w:szCs w:val="22"/>
        </w:rPr>
        <w:t>’</w:t>
      </w:r>
      <w:r w:rsidRPr="00B36DDE">
        <w:rPr>
          <w:rFonts w:ascii="Franklin Gothic Book" w:hAnsi="Franklin Gothic Book"/>
          <w:bCs/>
          <w:sz w:val="22"/>
          <w:szCs w:val="22"/>
        </w:rPr>
        <w:t xml:space="preserve">s interests in line with this SE/SWE </w:t>
      </w:r>
      <w:r w:rsidR="0037667F" w:rsidRPr="00B36DDE">
        <w:rPr>
          <w:rFonts w:ascii="Franklin Gothic Book" w:hAnsi="Franklin Gothic Book"/>
          <w:bCs/>
          <w:sz w:val="22"/>
          <w:szCs w:val="22"/>
        </w:rPr>
        <w:t>opportunity?</w:t>
      </w:r>
    </w:p>
    <w:p w:rsidR="00010168" w:rsidRPr="00B36DDE" w:rsidRDefault="00547BD0" w:rsidP="00107241">
      <w:pPr>
        <w:pStyle w:val="NormalWeb"/>
        <w:widowControl w:val="0"/>
        <w:numPr>
          <w:ilvl w:val="1"/>
          <w:numId w:val="10"/>
        </w:numPr>
        <w:tabs>
          <w:tab w:val="left" w:pos="810"/>
        </w:tabs>
        <w:overflowPunct w:val="0"/>
        <w:autoSpaceDE w:val="0"/>
        <w:autoSpaceDN w:val="0"/>
        <w:adjustRightInd w:val="0"/>
        <w:spacing w:before="0" w:beforeAutospacing="0" w:after="0" w:afterAutospacing="0"/>
        <w:rPr>
          <w:rFonts w:ascii="Franklin Gothic Book" w:hAnsi="Franklin Gothic Book"/>
          <w:bCs/>
          <w:sz w:val="22"/>
          <w:szCs w:val="22"/>
        </w:rPr>
      </w:pPr>
      <w:r w:rsidRPr="00B36DDE">
        <w:rPr>
          <w:rFonts w:ascii="Franklin Gothic Book" w:hAnsi="Franklin Gothic Book"/>
          <w:bCs/>
          <w:sz w:val="22"/>
          <w:szCs w:val="22"/>
        </w:rPr>
        <w:t>Does candidate lack</w:t>
      </w:r>
      <w:r w:rsidR="00215FB8" w:rsidRPr="00B36DDE">
        <w:rPr>
          <w:rFonts w:ascii="Franklin Gothic Book" w:hAnsi="Franklin Gothic Book"/>
          <w:bCs/>
          <w:sz w:val="22"/>
          <w:szCs w:val="22"/>
        </w:rPr>
        <w:t xml:space="preserve"> of</w:t>
      </w:r>
      <w:r w:rsidRPr="00B36DDE">
        <w:rPr>
          <w:rFonts w:ascii="Franklin Gothic Book" w:hAnsi="Franklin Gothic Book"/>
          <w:bCs/>
          <w:sz w:val="22"/>
          <w:szCs w:val="22"/>
        </w:rPr>
        <w:t xml:space="preserve"> experience/skills or has long term unemployment resulted in obsolete skills</w:t>
      </w:r>
    </w:p>
    <w:p w:rsidR="00010168" w:rsidRPr="00B36DDE" w:rsidRDefault="00547BD0" w:rsidP="00107241">
      <w:pPr>
        <w:pStyle w:val="NormalWeb"/>
        <w:widowControl w:val="0"/>
        <w:numPr>
          <w:ilvl w:val="1"/>
          <w:numId w:val="10"/>
        </w:numPr>
        <w:tabs>
          <w:tab w:val="left" w:pos="810"/>
        </w:tabs>
        <w:overflowPunct w:val="0"/>
        <w:autoSpaceDE w:val="0"/>
        <w:autoSpaceDN w:val="0"/>
        <w:adjustRightInd w:val="0"/>
        <w:spacing w:before="0" w:beforeAutospacing="0" w:after="0" w:afterAutospacing="0"/>
        <w:rPr>
          <w:rFonts w:ascii="Franklin Gothic Book" w:hAnsi="Franklin Gothic Book"/>
          <w:bCs/>
          <w:sz w:val="22"/>
          <w:szCs w:val="22"/>
        </w:rPr>
      </w:pPr>
      <w:r w:rsidRPr="00B36DDE">
        <w:rPr>
          <w:rFonts w:ascii="Franklin Gothic Book" w:hAnsi="Franklin Gothic Book"/>
          <w:bCs/>
          <w:sz w:val="22"/>
          <w:szCs w:val="22"/>
        </w:rPr>
        <w:t xml:space="preserve">Is the </w:t>
      </w:r>
      <w:r w:rsidR="00D44B5B">
        <w:rPr>
          <w:rFonts w:ascii="Franklin Gothic Book" w:hAnsi="Franklin Gothic Book"/>
          <w:bCs/>
          <w:sz w:val="22"/>
          <w:szCs w:val="22"/>
        </w:rPr>
        <w:t xml:space="preserve">candidate </w:t>
      </w:r>
      <w:r w:rsidRPr="00B36DDE">
        <w:rPr>
          <w:rFonts w:ascii="Franklin Gothic Book" w:hAnsi="Franklin Gothic Book"/>
          <w:bCs/>
          <w:sz w:val="22"/>
          <w:szCs w:val="22"/>
        </w:rPr>
        <w:t>struggl</w:t>
      </w:r>
      <w:r w:rsidR="00D44B5B">
        <w:rPr>
          <w:rFonts w:ascii="Franklin Gothic Book" w:hAnsi="Franklin Gothic Book"/>
          <w:bCs/>
          <w:sz w:val="22"/>
          <w:szCs w:val="22"/>
        </w:rPr>
        <w:t xml:space="preserve">ing </w:t>
      </w:r>
      <w:r w:rsidRPr="00B36DDE">
        <w:rPr>
          <w:rFonts w:ascii="Franklin Gothic Book" w:hAnsi="Franklin Gothic Book"/>
          <w:bCs/>
          <w:sz w:val="22"/>
          <w:szCs w:val="22"/>
        </w:rPr>
        <w:t xml:space="preserve">to obtain employment due to lack of experience. </w:t>
      </w:r>
    </w:p>
    <w:p w:rsidR="00010168" w:rsidRPr="00B36DDE" w:rsidRDefault="00547BD0" w:rsidP="00107241">
      <w:pPr>
        <w:pStyle w:val="NormalWeb"/>
        <w:widowControl w:val="0"/>
        <w:numPr>
          <w:ilvl w:val="1"/>
          <w:numId w:val="10"/>
        </w:numPr>
        <w:tabs>
          <w:tab w:val="left" w:pos="810"/>
        </w:tabs>
        <w:overflowPunct w:val="0"/>
        <w:autoSpaceDE w:val="0"/>
        <w:autoSpaceDN w:val="0"/>
        <w:adjustRightInd w:val="0"/>
        <w:spacing w:before="0" w:beforeAutospacing="0" w:after="0" w:afterAutospacing="0"/>
        <w:rPr>
          <w:rFonts w:ascii="Franklin Gothic Book" w:hAnsi="Franklin Gothic Book"/>
          <w:bCs/>
          <w:sz w:val="22"/>
          <w:szCs w:val="22"/>
        </w:rPr>
      </w:pPr>
      <w:r w:rsidRPr="00B36DDE">
        <w:rPr>
          <w:rFonts w:ascii="Franklin Gothic Book" w:hAnsi="Franklin Gothic Book"/>
          <w:bCs/>
          <w:sz w:val="22"/>
          <w:szCs w:val="22"/>
        </w:rPr>
        <w:t>Does the candidate have transferable skills appropriate fo</w:t>
      </w:r>
      <w:r w:rsidR="00215FB8" w:rsidRPr="00B36DDE">
        <w:rPr>
          <w:rFonts w:ascii="Franklin Gothic Book" w:hAnsi="Franklin Gothic Book"/>
          <w:bCs/>
          <w:sz w:val="22"/>
          <w:szCs w:val="22"/>
        </w:rPr>
        <w:t>r</w:t>
      </w:r>
      <w:r w:rsidRPr="00B36DDE">
        <w:rPr>
          <w:rFonts w:ascii="Franklin Gothic Book" w:hAnsi="Franklin Gothic Book"/>
          <w:bCs/>
          <w:sz w:val="22"/>
          <w:szCs w:val="22"/>
        </w:rPr>
        <w:t xml:space="preserve"> the SE/SWE?</w:t>
      </w:r>
    </w:p>
    <w:p w:rsidR="0014383C" w:rsidRDefault="00547BD0" w:rsidP="0014383C">
      <w:pPr>
        <w:pStyle w:val="NormalWeb"/>
        <w:widowControl w:val="0"/>
        <w:numPr>
          <w:ilvl w:val="1"/>
          <w:numId w:val="10"/>
        </w:numPr>
        <w:tabs>
          <w:tab w:val="left" w:pos="810"/>
        </w:tabs>
        <w:overflowPunct w:val="0"/>
        <w:autoSpaceDE w:val="0"/>
        <w:autoSpaceDN w:val="0"/>
        <w:adjustRightInd w:val="0"/>
        <w:spacing w:before="0" w:beforeAutospacing="0" w:after="0" w:afterAutospacing="0"/>
        <w:rPr>
          <w:rFonts w:ascii="Franklin Gothic Book" w:hAnsi="Franklin Gothic Book"/>
          <w:bCs/>
          <w:sz w:val="22"/>
          <w:szCs w:val="22"/>
        </w:rPr>
      </w:pPr>
      <w:r w:rsidRPr="0014383C">
        <w:rPr>
          <w:rFonts w:ascii="Franklin Gothic Book" w:hAnsi="Franklin Gothic Book"/>
          <w:bCs/>
          <w:sz w:val="22"/>
          <w:szCs w:val="22"/>
        </w:rPr>
        <w:t>Does the candidate have barriers such as a disability, lack HS/GED, non-English speaking</w:t>
      </w:r>
      <w:r w:rsidR="00D44B5B" w:rsidRPr="0014383C">
        <w:rPr>
          <w:rFonts w:ascii="Franklin Gothic Book" w:hAnsi="Franklin Gothic Book"/>
          <w:bCs/>
          <w:sz w:val="22"/>
          <w:szCs w:val="22"/>
        </w:rPr>
        <w:t>, or background issues</w:t>
      </w:r>
      <w:r w:rsidRPr="0014383C">
        <w:rPr>
          <w:rFonts w:ascii="Franklin Gothic Book" w:hAnsi="Franklin Gothic Book"/>
          <w:bCs/>
          <w:sz w:val="22"/>
          <w:szCs w:val="22"/>
        </w:rPr>
        <w:t>?</w:t>
      </w:r>
    </w:p>
    <w:p w:rsidR="00010168" w:rsidRPr="0014383C" w:rsidRDefault="00400474" w:rsidP="0014383C">
      <w:pPr>
        <w:pStyle w:val="NormalWeb"/>
        <w:widowControl w:val="0"/>
        <w:numPr>
          <w:ilvl w:val="1"/>
          <w:numId w:val="10"/>
        </w:numPr>
        <w:tabs>
          <w:tab w:val="left" w:pos="810"/>
        </w:tabs>
        <w:overflowPunct w:val="0"/>
        <w:autoSpaceDE w:val="0"/>
        <w:autoSpaceDN w:val="0"/>
        <w:adjustRightInd w:val="0"/>
        <w:spacing w:before="0" w:beforeAutospacing="0" w:after="0" w:afterAutospacing="0"/>
        <w:rPr>
          <w:rFonts w:ascii="Franklin Gothic Book" w:hAnsi="Franklin Gothic Book"/>
          <w:bCs/>
          <w:sz w:val="22"/>
          <w:szCs w:val="22"/>
        </w:rPr>
      </w:pPr>
      <w:r w:rsidRPr="0014383C">
        <w:rPr>
          <w:rFonts w:ascii="Franklin Gothic Book" w:hAnsi="Franklin Gothic Book"/>
          <w:bCs/>
          <w:sz w:val="22"/>
          <w:szCs w:val="22"/>
        </w:rPr>
        <w:t xml:space="preserve">Is the candidate registered in WorkInTexas.com (WIT) and has the candidate tested the job market and has not been able to obtain/retain employment?  </w:t>
      </w:r>
      <w:r w:rsidRPr="0014383C">
        <w:rPr>
          <w:rFonts w:ascii="Franklin Gothic Book" w:hAnsi="Franklin Gothic Book"/>
          <w:b/>
          <w:bCs/>
          <w:i/>
          <w:sz w:val="22"/>
          <w:szCs w:val="22"/>
          <w:u w:val="single"/>
        </w:rPr>
        <w:t>Note:</w:t>
      </w:r>
      <w:r w:rsidRPr="0014383C">
        <w:rPr>
          <w:rFonts w:ascii="Franklin Gothic Book" w:hAnsi="Franklin Gothic Book"/>
          <w:bCs/>
          <w:i/>
          <w:sz w:val="22"/>
          <w:szCs w:val="22"/>
          <w:u w:val="single"/>
        </w:rPr>
        <w:t xml:space="preserve"> This m</w:t>
      </w:r>
      <w:r w:rsidR="00FB0414">
        <w:rPr>
          <w:rFonts w:ascii="Franklin Gothic Book" w:hAnsi="Franklin Gothic Book"/>
          <w:bCs/>
          <w:i/>
          <w:sz w:val="22"/>
          <w:szCs w:val="22"/>
          <w:u w:val="single"/>
        </w:rPr>
        <w:t>a</w:t>
      </w:r>
      <w:r w:rsidRPr="0014383C">
        <w:rPr>
          <w:rFonts w:ascii="Franklin Gothic Book" w:hAnsi="Franklin Gothic Book"/>
          <w:bCs/>
          <w:i/>
          <w:sz w:val="22"/>
          <w:szCs w:val="22"/>
          <w:u w:val="single"/>
        </w:rPr>
        <w:t>y not be applicable for Youth Participants</w:t>
      </w:r>
    </w:p>
    <w:p w:rsidR="00010168" w:rsidRPr="00B36DDE" w:rsidRDefault="00400474" w:rsidP="00107241">
      <w:pPr>
        <w:pStyle w:val="NormalWeb"/>
        <w:widowControl w:val="0"/>
        <w:numPr>
          <w:ilvl w:val="1"/>
          <w:numId w:val="10"/>
        </w:numPr>
        <w:tabs>
          <w:tab w:val="left" w:pos="810"/>
        </w:tabs>
        <w:overflowPunct w:val="0"/>
        <w:autoSpaceDE w:val="0"/>
        <w:autoSpaceDN w:val="0"/>
        <w:adjustRightInd w:val="0"/>
        <w:spacing w:before="0" w:beforeAutospacing="0" w:after="0" w:afterAutospacing="0"/>
        <w:rPr>
          <w:rFonts w:ascii="Franklin Gothic Book" w:hAnsi="Franklin Gothic Book"/>
          <w:bCs/>
          <w:sz w:val="22"/>
          <w:szCs w:val="22"/>
        </w:rPr>
      </w:pPr>
      <w:r w:rsidRPr="00B36DDE">
        <w:rPr>
          <w:rFonts w:ascii="Franklin Gothic Book" w:hAnsi="Franklin Gothic Book"/>
          <w:bCs/>
          <w:sz w:val="22"/>
          <w:szCs w:val="22"/>
        </w:rPr>
        <w:t>Does the SE/SWE</w:t>
      </w:r>
      <w:r w:rsidR="00547BD0" w:rsidRPr="00B36DDE">
        <w:rPr>
          <w:rFonts w:ascii="Franklin Gothic Book" w:hAnsi="Franklin Gothic Book"/>
          <w:bCs/>
          <w:sz w:val="22"/>
          <w:szCs w:val="22"/>
        </w:rPr>
        <w:t xml:space="preserve"> support the candidate’s employment goals as stated in the </w:t>
      </w:r>
      <w:r w:rsidR="00D44B5B">
        <w:rPr>
          <w:rFonts w:ascii="Franklin Gothic Book" w:hAnsi="Franklin Gothic Book"/>
          <w:bCs/>
          <w:sz w:val="22"/>
          <w:szCs w:val="22"/>
        </w:rPr>
        <w:t>E</w:t>
      </w:r>
      <w:r w:rsidR="00BB32BA" w:rsidRPr="00B36DDE">
        <w:rPr>
          <w:rFonts w:ascii="Franklin Gothic Book" w:hAnsi="Franklin Gothic Book"/>
          <w:bCs/>
          <w:sz w:val="22"/>
          <w:szCs w:val="22"/>
        </w:rPr>
        <w:t>mployment Plan/Family Employment Plan?</w:t>
      </w:r>
    </w:p>
    <w:p w:rsidR="00AD0666" w:rsidRPr="00B36DDE" w:rsidRDefault="00D17D6F" w:rsidP="00107241">
      <w:pPr>
        <w:pStyle w:val="NormalWeb"/>
        <w:widowControl w:val="0"/>
        <w:numPr>
          <w:ilvl w:val="1"/>
          <w:numId w:val="10"/>
        </w:numPr>
        <w:tabs>
          <w:tab w:val="left" w:pos="810"/>
        </w:tabs>
        <w:overflowPunct w:val="0"/>
        <w:autoSpaceDE w:val="0"/>
        <w:autoSpaceDN w:val="0"/>
        <w:adjustRightInd w:val="0"/>
        <w:spacing w:before="0" w:beforeAutospacing="0" w:after="0" w:afterAutospacing="0"/>
        <w:rPr>
          <w:rFonts w:ascii="Franklin Gothic Book" w:hAnsi="Franklin Gothic Book"/>
          <w:bCs/>
          <w:sz w:val="22"/>
          <w:szCs w:val="22"/>
        </w:rPr>
      </w:pPr>
      <w:r w:rsidRPr="00B36DDE">
        <w:rPr>
          <w:rFonts w:ascii="Franklin Gothic Book" w:hAnsi="Franklin Gothic Book" w:cs="Arial"/>
          <w:sz w:val="22"/>
          <w:szCs w:val="22"/>
        </w:rPr>
        <w:t>Is the participant  “job ready”; therefore, barriers that may prevent the participant from successfully participating in SE/SWE should be addressed or resolved including job interviewing skills, transportation, chi</w:t>
      </w:r>
      <w:r w:rsidR="008A6091" w:rsidRPr="00B36DDE">
        <w:rPr>
          <w:rFonts w:ascii="Franklin Gothic Book" w:hAnsi="Franklin Gothic Book" w:cs="Arial"/>
          <w:sz w:val="22"/>
          <w:szCs w:val="22"/>
        </w:rPr>
        <w:t>ldcare, interview clothing, etc.</w:t>
      </w:r>
    </w:p>
    <w:p w:rsidR="00AD0666" w:rsidRPr="00B36DDE" w:rsidRDefault="008A6091" w:rsidP="004312DB">
      <w:pPr>
        <w:pStyle w:val="NormalWeb"/>
        <w:widowControl w:val="0"/>
        <w:numPr>
          <w:ilvl w:val="3"/>
          <w:numId w:val="3"/>
        </w:numPr>
        <w:tabs>
          <w:tab w:val="clear" w:pos="2880"/>
          <w:tab w:val="left" w:pos="810"/>
        </w:tabs>
        <w:overflowPunct w:val="0"/>
        <w:autoSpaceDE w:val="0"/>
        <w:autoSpaceDN w:val="0"/>
        <w:adjustRightInd w:val="0"/>
        <w:spacing w:before="120" w:beforeAutospacing="0" w:after="0" w:afterAutospacing="0"/>
        <w:ind w:left="806" w:hanging="446"/>
        <w:rPr>
          <w:rFonts w:ascii="Franklin Gothic Book" w:hAnsi="Franklin Gothic Book"/>
          <w:bCs/>
          <w:sz w:val="22"/>
          <w:szCs w:val="22"/>
        </w:rPr>
      </w:pPr>
      <w:r w:rsidRPr="00B36DDE">
        <w:rPr>
          <w:rFonts w:ascii="Franklin Gothic Book" w:hAnsi="Franklin Gothic Book" w:cs="Arial"/>
          <w:sz w:val="22"/>
          <w:szCs w:val="22"/>
        </w:rPr>
        <w:t xml:space="preserve">All SE/SWE Participants must complete an Orientation prior to beginning their worksite placement. Orientations will be conducted by </w:t>
      </w:r>
      <w:r w:rsidR="00FB0414">
        <w:rPr>
          <w:rFonts w:ascii="Franklin Gothic Book" w:hAnsi="Franklin Gothic Book" w:cs="Arial"/>
          <w:sz w:val="22"/>
          <w:szCs w:val="22"/>
        </w:rPr>
        <w:t>Career Specialist</w:t>
      </w:r>
      <w:r w:rsidR="00160D1F">
        <w:rPr>
          <w:rFonts w:ascii="Franklin Gothic Book" w:hAnsi="Franklin Gothic Book" w:cs="Arial"/>
          <w:sz w:val="22"/>
          <w:szCs w:val="22"/>
        </w:rPr>
        <w:t xml:space="preserve"> </w:t>
      </w:r>
      <w:r w:rsidRPr="00B36DDE">
        <w:rPr>
          <w:rFonts w:ascii="Franklin Gothic Book" w:hAnsi="Franklin Gothic Book" w:cs="Arial"/>
          <w:sz w:val="22"/>
          <w:szCs w:val="22"/>
        </w:rPr>
        <w:t>individually or in a group setting. During SE/SWE Orientation, staff will:</w:t>
      </w:r>
    </w:p>
    <w:p w:rsidR="00AD0666" w:rsidRPr="00895F43" w:rsidRDefault="008A6091" w:rsidP="00107241">
      <w:pPr>
        <w:pStyle w:val="NormalWeb"/>
        <w:widowControl w:val="0"/>
        <w:numPr>
          <w:ilvl w:val="0"/>
          <w:numId w:val="41"/>
        </w:numPr>
        <w:tabs>
          <w:tab w:val="left" w:pos="810"/>
        </w:tabs>
        <w:overflowPunct w:val="0"/>
        <w:autoSpaceDE w:val="0"/>
        <w:autoSpaceDN w:val="0"/>
        <w:adjustRightInd w:val="0"/>
        <w:spacing w:before="0" w:beforeAutospacing="0" w:after="0" w:afterAutospacing="0"/>
        <w:rPr>
          <w:rFonts w:ascii="Franklin Gothic Book" w:hAnsi="Franklin Gothic Book"/>
          <w:bCs/>
        </w:rPr>
      </w:pPr>
      <w:r w:rsidRPr="00895F43">
        <w:rPr>
          <w:rFonts w:ascii="Franklin Gothic Book" w:hAnsi="Franklin Gothic Book" w:cs="Arial"/>
          <w:sz w:val="22"/>
          <w:szCs w:val="22"/>
        </w:rPr>
        <w:t>Review the subsidized Employment/Subsidized Work Experience Time Sheet Instructions Desk Aid,</w:t>
      </w:r>
    </w:p>
    <w:p w:rsidR="008A6091" w:rsidRPr="00895F43" w:rsidRDefault="008A6091" w:rsidP="004312DB">
      <w:pPr>
        <w:pStyle w:val="NormalWeb"/>
        <w:widowControl w:val="0"/>
        <w:numPr>
          <w:ilvl w:val="0"/>
          <w:numId w:val="41"/>
        </w:numPr>
        <w:tabs>
          <w:tab w:val="left" w:pos="810"/>
        </w:tabs>
        <w:overflowPunct w:val="0"/>
        <w:autoSpaceDE w:val="0"/>
        <w:autoSpaceDN w:val="0"/>
        <w:adjustRightInd w:val="0"/>
        <w:spacing w:before="120" w:beforeAutospacing="0" w:after="0" w:afterAutospacing="0"/>
        <w:rPr>
          <w:rFonts w:ascii="Franklin Gothic Book" w:hAnsi="Franklin Gothic Book"/>
          <w:bCs/>
        </w:rPr>
      </w:pPr>
      <w:r w:rsidRPr="00895F43">
        <w:rPr>
          <w:rFonts w:ascii="Franklin Gothic Book" w:hAnsi="Franklin Gothic Book" w:cs="Arial"/>
          <w:sz w:val="22"/>
          <w:szCs w:val="22"/>
        </w:rPr>
        <w:t>Review and have customer sign the following:</w:t>
      </w:r>
    </w:p>
    <w:p w:rsidR="00AD0666" w:rsidRDefault="008A6091" w:rsidP="00107241">
      <w:pPr>
        <w:pStyle w:val="ListParagraph"/>
        <w:numPr>
          <w:ilvl w:val="2"/>
          <w:numId w:val="10"/>
        </w:numPr>
        <w:contextualSpacing w:val="0"/>
        <w:rPr>
          <w:rFonts w:ascii="Franklin Gothic Book" w:hAnsi="Franklin Gothic Book" w:cs="Arial"/>
          <w:sz w:val="22"/>
          <w:szCs w:val="22"/>
        </w:rPr>
      </w:pPr>
      <w:r w:rsidRPr="00895F43">
        <w:rPr>
          <w:rFonts w:ascii="Franklin Gothic Book" w:hAnsi="Franklin Gothic Book" w:cs="Arial"/>
          <w:b/>
          <w:sz w:val="22"/>
          <w:szCs w:val="22"/>
        </w:rPr>
        <w:t xml:space="preserve">Work Experience </w:t>
      </w:r>
      <w:r w:rsidR="00160D1F">
        <w:rPr>
          <w:rFonts w:ascii="Franklin Gothic Book" w:hAnsi="Franklin Gothic Book" w:cs="Arial"/>
          <w:b/>
          <w:sz w:val="22"/>
          <w:szCs w:val="22"/>
        </w:rPr>
        <w:t xml:space="preserve">Employee </w:t>
      </w:r>
      <w:r w:rsidRPr="00895F43">
        <w:rPr>
          <w:rFonts w:ascii="Franklin Gothic Book" w:hAnsi="Franklin Gothic Book" w:cs="Arial"/>
          <w:b/>
          <w:sz w:val="22"/>
          <w:szCs w:val="22"/>
        </w:rPr>
        <w:t xml:space="preserve">Handbook – </w:t>
      </w:r>
      <w:r w:rsidRPr="00895F43">
        <w:rPr>
          <w:rFonts w:ascii="Franklin Gothic Book" w:hAnsi="Franklin Gothic Book" w:cs="Arial"/>
          <w:sz w:val="22"/>
          <w:szCs w:val="22"/>
        </w:rPr>
        <w:t xml:space="preserve">Review this handbook with participants to ensure understanding of SE/SWE requirements. The </w:t>
      </w:r>
      <w:r w:rsidR="008F2D09">
        <w:rPr>
          <w:rFonts w:ascii="Franklin Gothic Book" w:hAnsi="Franklin Gothic Book" w:cs="Arial"/>
          <w:b/>
          <w:sz w:val="22"/>
          <w:szCs w:val="22"/>
        </w:rPr>
        <w:t xml:space="preserve">Receipt of Handbook </w:t>
      </w:r>
      <w:r w:rsidRPr="00895F43">
        <w:rPr>
          <w:rFonts w:ascii="Franklin Gothic Book" w:hAnsi="Franklin Gothic Book" w:cs="Arial"/>
          <w:sz w:val="22"/>
          <w:szCs w:val="22"/>
        </w:rPr>
        <w:t>is signed upon reviewing the handbook;</w:t>
      </w:r>
    </w:p>
    <w:p w:rsidR="008F2D09" w:rsidRPr="00895F43" w:rsidRDefault="008F2D09" w:rsidP="008F2D09">
      <w:pPr>
        <w:pStyle w:val="ListParagraph"/>
        <w:ind w:left="2520"/>
        <w:contextualSpacing w:val="0"/>
        <w:rPr>
          <w:rFonts w:ascii="Franklin Gothic Book" w:hAnsi="Franklin Gothic Book" w:cs="Arial"/>
          <w:sz w:val="22"/>
          <w:szCs w:val="22"/>
        </w:rPr>
      </w:pPr>
    </w:p>
    <w:p w:rsidR="00CA5A94" w:rsidRPr="00895F43" w:rsidRDefault="00CA5A94" w:rsidP="00107241">
      <w:pPr>
        <w:pStyle w:val="ListParagraph"/>
        <w:numPr>
          <w:ilvl w:val="0"/>
          <w:numId w:val="41"/>
        </w:numPr>
        <w:contextualSpacing w:val="0"/>
        <w:rPr>
          <w:rFonts w:ascii="Franklin Gothic Book" w:hAnsi="Franklin Gothic Book" w:cs="Arial"/>
          <w:sz w:val="22"/>
          <w:szCs w:val="22"/>
        </w:rPr>
      </w:pPr>
      <w:r w:rsidRPr="00895F43">
        <w:rPr>
          <w:rFonts w:ascii="Franklin Gothic Book" w:hAnsi="Franklin Gothic Book" w:cs="Arial"/>
          <w:sz w:val="22"/>
          <w:szCs w:val="22"/>
        </w:rPr>
        <w:t>E</w:t>
      </w:r>
      <w:r w:rsidR="00AA15B2" w:rsidRPr="00895F43">
        <w:rPr>
          <w:rFonts w:ascii="Franklin Gothic Book" w:hAnsi="Franklin Gothic Book" w:cs="Arial"/>
          <w:sz w:val="22"/>
          <w:szCs w:val="22"/>
        </w:rPr>
        <w:t>nsure the SE/SWE participant accurately completes the Unique</w:t>
      </w:r>
      <w:r w:rsidR="004B2187">
        <w:rPr>
          <w:rFonts w:ascii="Franklin Gothic Book" w:hAnsi="Franklin Gothic Book" w:cs="Arial"/>
          <w:sz w:val="22"/>
          <w:szCs w:val="22"/>
        </w:rPr>
        <w:t xml:space="preserve"> HR</w:t>
      </w:r>
      <w:r w:rsidR="00AA15B2" w:rsidRPr="00895F43">
        <w:rPr>
          <w:rFonts w:ascii="Franklin Gothic Book" w:hAnsi="Franklin Gothic Book" w:cs="Arial"/>
          <w:sz w:val="22"/>
          <w:szCs w:val="22"/>
        </w:rPr>
        <w:t xml:space="preserve"> required paperwork including:</w:t>
      </w:r>
    </w:p>
    <w:p w:rsidR="006D5D60" w:rsidRPr="00895F43" w:rsidRDefault="00AA15B2" w:rsidP="00107241">
      <w:pPr>
        <w:pStyle w:val="ListParagraph"/>
        <w:numPr>
          <w:ilvl w:val="0"/>
          <w:numId w:val="42"/>
        </w:numPr>
        <w:ind w:hanging="270"/>
        <w:contextualSpacing w:val="0"/>
        <w:rPr>
          <w:rFonts w:ascii="Franklin Gothic Book" w:hAnsi="Franklin Gothic Book" w:cs="Arial"/>
          <w:sz w:val="22"/>
          <w:szCs w:val="22"/>
        </w:rPr>
      </w:pPr>
      <w:r w:rsidRPr="00895F43">
        <w:rPr>
          <w:rFonts w:ascii="Franklin Gothic Book" w:hAnsi="Franklin Gothic Book" w:cs="Arial"/>
          <w:b/>
          <w:sz w:val="22"/>
          <w:szCs w:val="22"/>
        </w:rPr>
        <w:t>New Hire Form: Youth / Adult Work Experience</w:t>
      </w:r>
      <w:r w:rsidRPr="00895F43">
        <w:rPr>
          <w:rFonts w:ascii="Franklin Gothic Book" w:hAnsi="Franklin Gothic Book" w:cs="Arial"/>
          <w:sz w:val="22"/>
          <w:szCs w:val="22"/>
        </w:rPr>
        <w:t xml:space="preserve"> (top 3 sections); </w:t>
      </w:r>
    </w:p>
    <w:p w:rsidR="006D5D60" w:rsidRPr="00895F43" w:rsidRDefault="00AA15B2" w:rsidP="00107241">
      <w:pPr>
        <w:pStyle w:val="ListParagraph"/>
        <w:numPr>
          <w:ilvl w:val="0"/>
          <w:numId w:val="42"/>
        </w:numPr>
        <w:ind w:hanging="270"/>
        <w:contextualSpacing w:val="0"/>
        <w:rPr>
          <w:rFonts w:ascii="Franklin Gothic Book" w:hAnsi="Franklin Gothic Book" w:cs="Arial"/>
          <w:sz w:val="22"/>
          <w:szCs w:val="22"/>
        </w:rPr>
      </w:pPr>
      <w:r w:rsidRPr="00895F43">
        <w:rPr>
          <w:rFonts w:ascii="Franklin Gothic Book" w:hAnsi="Franklin Gothic Book" w:cs="Arial"/>
          <w:b/>
          <w:sz w:val="22"/>
          <w:szCs w:val="22"/>
        </w:rPr>
        <w:t xml:space="preserve">Mutual Agreement for the Resolution of Claims </w:t>
      </w:r>
      <w:r w:rsidRPr="00895F43">
        <w:rPr>
          <w:rFonts w:ascii="Franklin Gothic Book" w:hAnsi="Franklin Gothic Book" w:cs="Arial"/>
          <w:sz w:val="22"/>
          <w:szCs w:val="22"/>
        </w:rPr>
        <w:t>(all 4 sections);</w:t>
      </w:r>
    </w:p>
    <w:p w:rsidR="008F2D09" w:rsidRPr="008F2D09" w:rsidRDefault="008F2D09" w:rsidP="00107241">
      <w:pPr>
        <w:pStyle w:val="ListParagraph"/>
        <w:numPr>
          <w:ilvl w:val="0"/>
          <w:numId w:val="42"/>
        </w:numPr>
        <w:ind w:hanging="270"/>
        <w:contextualSpacing w:val="0"/>
        <w:rPr>
          <w:rFonts w:ascii="Franklin Gothic Book" w:hAnsi="Franklin Gothic Book" w:cs="Arial"/>
          <w:sz w:val="22"/>
          <w:szCs w:val="22"/>
        </w:rPr>
      </w:pPr>
      <w:r>
        <w:rPr>
          <w:rFonts w:ascii="Franklin Gothic Book" w:hAnsi="Franklin Gothic Book" w:cs="Arial"/>
          <w:b/>
          <w:sz w:val="22"/>
          <w:szCs w:val="22"/>
        </w:rPr>
        <w:t>Alcohol and Drug-Free Workplace Policy</w:t>
      </w:r>
    </w:p>
    <w:p w:rsidR="006D5D60" w:rsidRPr="00895F43" w:rsidRDefault="00AA15B2" w:rsidP="00107241">
      <w:pPr>
        <w:pStyle w:val="ListParagraph"/>
        <w:numPr>
          <w:ilvl w:val="0"/>
          <w:numId w:val="42"/>
        </w:numPr>
        <w:ind w:hanging="270"/>
        <w:contextualSpacing w:val="0"/>
        <w:rPr>
          <w:rFonts w:ascii="Franklin Gothic Book" w:hAnsi="Franklin Gothic Book" w:cs="Arial"/>
          <w:sz w:val="22"/>
          <w:szCs w:val="22"/>
        </w:rPr>
      </w:pPr>
      <w:r w:rsidRPr="00895F43">
        <w:rPr>
          <w:rFonts w:ascii="Franklin Gothic Book" w:hAnsi="Franklin Gothic Book" w:cs="Arial"/>
          <w:b/>
          <w:sz w:val="22"/>
          <w:szCs w:val="22"/>
        </w:rPr>
        <w:t xml:space="preserve">Acknowledgement of Reading All the Following: </w:t>
      </w:r>
      <w:r w:rsidR="00CA5A94" w:rsidRPr="00895F43">
        <w:rPr>
          <w:rFonts w:ascii="Franklin Gothic Book" w:hAnsi="Franklin Gothic Book" w:cs="Arial"/>
          <w:b/>
          <w:sz w:val="22"/>
          <w:szCs w:val="22"/>
        </w:rPr>
        <w:t>Alcohol and Drug-Free Workplace Policy</w:t>
      </w:r>
    </w:p>
    <w:p w:rsidR="006D5D60" w:rsidRPr="00895F43" w:rsidRDefault="00AA15B2" w:rsidP="008F2D09">
      <w:pPr>
        <w:pStyle w:val="ListParagraph"/>
        <w:ind w:left="2520"/>
        <w:contextualSpacing w:val="0"/>
        <w:rPr>
          <w:rFonts w:ascii="Franklin Gothic Book" w:hAnsi="Franklin Gothic Book" w:cs="Arial"/>
          <w:sz w:val="22"/>
          <w:szCs w:val="22"/>
        </w:rPr>
      </w:pPr>
      <w:r w:rsidRPr="00895F43">
        <w:rPr>
          <w:rFonts w:ascii="Franklin Gothic Book" w:hAnsi="Franklin Gothic Book" w:cs="Arial"/>
          <w:b/>
          <w:sz w:val="22"/>
          <w:szCs w:val="22"/>
        </w:rPr>
        <w:t>Drug-Free Workplace Act of 1988 Statement; Participant Requirements;</w:t>
      </w:r>
      <w:r w:rsidR="008F2D09">
        <w:rPr>
          <w:rFonts w:ascii="Franklin Gothic Book" w:hAnsi="Franklin Gothic Book" w:cs="Arial"/>
          <w:b/>
          <w:sz w:val="22"/>
          <w:szCs w:val="22"/>
        </w:rPr>
        <w:t xml:space="preserve"> Definitions; Sanctions and Remedies; </w:t>
      </w:r>
      <w:r w:rsidR="0037667F">
        <w:rPr>
          <w:rFonts w:ascii="Franklin Gothic Book" w:hAnsi="Franklin Gothic Book" w:cs="Arial"/>
          <w:b/>
          <w:sz w:val="22"/>
          <w:szCs w:val="22"/>
        </w:rPr>
        <w:t>Alcohol and Drug Testing Policy</w:t>
      </w:r>
      <w:r w:rsidRPr="00895F43">
        <w:rPr>
          <w:rFonts w:ascii="Franklin Gothic Book" w:hAnsi="Franklin Gothic Book" w:cs="Arial"/>
          <w:b/>
          <w:sz w:val="22"/>
          <w:szCs w:val="22"/>
        </w:rPr>
        <w:t xml:space="preserve"> </w:t>
      </w:r>
    </w:p>
    <w:p w:rsidR="006D5D60" w:rsidRPr="00895F43" w:rsidRDefault="008F2D09" w:rsidP="00107241">
      <w:pPr>
        <w:pStyle w:val="ListParagraph"/>
        <w:numPr>
          <w:ilvl w:val="0"/>
          <w:numId w:val="42"/>
        </w:numPr>
        <w:ind w:hanging="270"/>
        <w:contextualSpacing w:val="0"/>
        <w:rPr>
          <w:rFonts w:ascii="Franklin Gothic Book" w:hAnsi="Franklin Gothic Book" w:cs="Arial"/>
          <w:sz w:val="22"/>
          <w:szCs w:val="22"/>
        </w:rPr>
      </w:pPr>
      <w:r>
        <w:rPr>
          <w:rFonts w:ascii="Franklin Gothic Book" w:hAnsi="Franklin Gothic Book" w:cs="Arial"/>
          <w:b/>
          <w:sz w:val="22"/>
          <w:szCs w:val="22"/>
        </w:rPr>
        <w:t>Harassment Policy</w:t>
      </w:r>
      <w:r w:rsidR="00AA15B2" w:rsidRPr="00895F43">
        <w:rPr>
          <w:rFonts w:ascii="Franklin Gothic Book" w:hAnsi="Franklin Gothic Book" w:cs="Arial"/>
          <w:b/>
          <w:sz w:val="22"/>
          <w:szCs w:val="22"/>
        </w:rPr>
        <w:t xml:space="preserve">; </w:t>
      </w:r>
    </w:p>
    <w:p w:rsidR="008F2D09" w:rsidRPr="00895F43" w:rsidRDefault="008F2D09" w:rsidP="008F2D09">
      <w:pPr>
        <w:pStyle w:val="ListParagraph"/>
        <w:numPr>
          <w:ilvl w:val="0"/>
          <w:numId w:val="42"/>
        </w:numPr>
        <w:contextualSpacing w:val="0"/>
        <w:rPr>
          <w:rFonts w:ascii="Franklin Gothic Book" w:hAnsi="Franklin Gothic Book" w:cs="Arial"/>
          <w:sz w:val="22"/>
          <w:szCs w:val="22"/>
        </w:rPr>
      </w:pPr>
      <w:r w:rsidRPr="00895F43">
        <w:rPr>
          <w:rFonts w:ascii="Franklin Gothic Book" w:hAnsi="Franklin Gothic Book" w:cs="Arial"/>
          <w:b/>
          <w:sz w:val="22"/>
          <w:szCs w:val="22"/>
        </w:rPr>
        <w:t>Form I-9</w:t>
      </w:r>
      <w:r w:rsidRPr="00895F43">
        <w:rPr>
          <w:rFonts w:ascii="Franklin Gothic Book" w:hAnsi="Franklin Gothic Book" w:cs="Arial"/>
          <w:sz w:val="22"/>
          <w:szCs w:val="22"/>
        </w:rPr>
        <w:t xml:space="preserve">, </w:t>
      </w:r>
      <w:r w:rsidRPr="00895F43">
        <w:rPr>
          <w:rFonts w:ascii="Franklin Gothic Book" w:hAnsi="Franklin Gothic Book" w:cs="Arial"/>
          <w:b/>
          <w:sz w:val="22"/>
          <w:szCs w:val="22"/>
        </w:rPr>
        <w:t xml:space="preserve">Employment Eligibility </w:t>
      </w:r>
      <w:r>
        <w:rPr>
          <w:rFonts w:ascii="Franklin Gothic Book" w:hAnsi="Franklin Gothic Book" w:cs="Arial"/>
          <w:b/>
          <w:sz w:val="22"/>
          <w:szCs w:val="22"/>
        </w:rPr>
        <w:t xml:space="preserve">Verification </w:t>
      </w:r>
      <w:r w:rsidRPr="00895F43">
        <w:rPr>
          <w:rFonts w:ascii="Franklin Gothic Book" w:hAnsi="Franklin Gothic Book" w:cs="Arial"/>
          <w:b/>
          <w:sz w:val="22"/>
          <w:szCs w:val="22"/>
        </w:rPr>
        <w:t>Form</w:t>
      </w:r>
      <w:r w:rsidRPr="00895F43">
        <w:rPr>
          <w:rFonts w:ascii="Franklin Gothic Book" w:hAnsi="Franklin Gothic Book" w:cs="Arial"/>
          <w:sz w:val="22"/>
          <w:szCs w:val="22"/>
        </w:rPr>
        <w:t xml:space="preserve"> (completes top section including signature and date PLUS provides current documents as required – one from List A OR one from List B and one from list C);</w:t>
      </w:r>
    </w:p>
    <w:p w:rsidR="008F2D09" w:rsidRPr="00895F43" w:rsidRDefault="008F2D09" w:rsidP="008F2D09">
      <w:pPr>
        <w:pStyle w:val="ListParagraph"/>
        <w:numPr>
          <w:ilvl w:val="0"/>
          <w:numId w:val="42"/>
        </w:numPr>
        <w:contextualSpacing w:val="0"/>
        <w:rPr>
          <w:rFonts w:ascii="Franklin Gothic Book" w:hAnsi="Franklin Gothic Book" w:cs="Arial"/>
          <w:sz w:val="22"/>
          <w:szCs w:val="22"/>
        </w:rPr>
      </w:pPr>
      <w:r>
        <w:rPr>
          <w:rFonts w:ascii="Franklin Gothic Book" w:hAnsi="Franklin Gothic Book" w:cs="Arial"/>
          <w:b/>
          <w:sz w:val="22"/>
          <w:szCs w:val="22"/>
        </w:rPr>
        <w:t xml:space="preserve">Form </w:t>
      </w:r>
      <w:r w:rsidRPr="00895F43">
        <w:rPr>
          <w:rFonts w:ascii="Franklin Gothic Book" w:hAnsi="Franklin Gothic Book" w:cs="Arial"/>
          <w:b/>
          <w:sz w:val="22"/>
          <w:szCs w:val="22"/>
        </w:rPr>
        <w:t>W-4</w:t>
      </w:r>
      <w:r w:rsidRPr="00895F43">
        <w:rPr>
          <w:rFonts w:ascii="Franklin Gothic Book" w:hAnsi="Franklin Gothic Book" w:cs="Arial"/>
          <w:sz w:val="22"/>
          <w:szCs w:val="22"/>
        </w:rPr>
        <w:t xml:space="preserve"> (must complete sections 1 – 7, Employee’s signature and Date);</w:t>
      </w:r>
    </w:p>
    <w:p w:rsidR="00AA15B2" w:rsidRDefault="00AA15B2" w:rsidP="008F2D09">
      <w:pPr>
        <w:pStyle w:val="ListParagraph"/>
        <w:numPr>
          <w:ilvl w:val="0"/>
          <w:numId w:val="42"/>
        </w:numPr>
        <w:contextualSpacing w:val="0"/>
        <w:rPr>
          <w:rFonts w:ascii="Franklin Gothic Book" w:hAnsi="Franklin Gothic Book" w:cs="Arial"/>
          <w:sz w:val="22"/>
          <w:szCs w:val="22"/>
        </w:rPr>
      </w:pPr>
      <w:r w:rsidRPr="00895F43">
        <w:rPr>
          <w:rFonts w:ascii="Franklin Gothic Book" w:hAnsi="Franklin Gothic Book" w:cs="Arial"/>
          <w:b/>
          <w:sz w:val="22"/>
          <w:szCs w:val="22"/>
        </w:rPr>
        <w:t>Direct Deposit and Payroll Card Authorization Form</w:t>
      </w:r>
      <w:r w:rsidRPr="00895F43">
        <w:rPr>
          <w:rFonts w:ascii="Franklin Gothic Book" w:hAnsi="Franklin Gothic Book" w:cs="Arial"/>
          <w:sz w:val="22"/>
          <w:szCs w:val="22"/>
        </w:rPr>
        <w:t>.</w:t>
      </w:r>
    </w:p>
    <w:p w:rsidR="0037667F" w:rsidRPr="00895F43" w:rsidRDefault="0037667F" w:rsidP="008F2D09">
      <w:pPr>
        <w:pStyle w:val="ListParagraph"/>
        <w:numPr>
          <w:ilvl w:val="0"/>
          <w:numId w:val="42"/>
        </w:numPr>
        <w:contextualSpacing w:val="0"/>
        <w:rPr>
          <w:rFonts w:ascii="Franklin Gothic Book" w:hAnsi="Franklin Gothic Book" w:cs="Arial"/>
          <w:sz w:val="22"/>
          <w:szCs w:val="22"/>
        </w:rPr>
      </w:pPr>
      <w:r>
        <w:rPr>
          <w:rFonts w:ascii="Franklin Gothic Book" w:hAnsi="Franklin Gothic Book" w:cs="Arial"/>
          <w:b/>
          <w:sz w:val="22"/>
          <w:szCs w:val="22"/>
        </w:rPr>
        <w:t>Receipt of Handbook Form</w:t>
      </w:r>
    </w:p>
    <w:p w:rsidR="00A45CBE" w:rsidRPr="00895F43" w:rsidRDefault="00A45CBE" w:rsidP="00A45CBE">
      <w:pPr>
        <w:ind w:left="1440"/>
        <w:rPr>
          <w:rFonts w:ascii="Franklin Gothic Book" w:hAnsi="Franklin Gothic Book" w:cs="Arial"/>
          <w:sz w:val="22"/>
          <w:szCs w:val="22"/>
        </w:rPr>
      </w:pPr>
    </w:p>
    <w:p w:rsidR="00F96D51" w:rsidRPr="00895F43" w:rsidRDefault="00160D1F" w:rsidP="008B5A0A">
      <w:pPr>
        <w:numPr>
          <w:ilvl w:val="0"/>
          <w:numId w:val="47"/>
        </w:numPr>
        <w:rPr>
          <w:rFonts w:ascii="Franklin Gothic Book" w:hAnsi="Franklin Gothic Book" w:cs="Arial"/>
          <w:sz w:val="22"/>
          <w:szCs w:val="22"/>
        </w:rPr>
      </w:pPr>
      <w:r>
        <w:rPr>
          <w:rFonts w:ascii="Franklin Gothic Book" w:hAnsi="Franklin Gothic Book" w:cs="Arial"/>
          <w:sz w:val="22"/>
          <w:szCs w:val="22"/>
        </w:rPr>
        <w:t xml:space="preserve">Assigned </w:t>
      </w:r>
      <w:r w:rsidR="00FB0414">
        <w:rPr>
          <w:rFonts w:ascii="Franklin Gothic Book" w:hAnsi="Franklin Gothic Book" w:cs="Arial"/>
          <w:sz w:val="22"/>
          <w:szCs w:val="22"/>
        </w:rPr>
        <w:t>Career Specialist</w:t>
      </w:r>
      <w:r>
        <w:rPr>
          <w:rFonts w:ascii="Franklin Gothic Book" w:hAnsi="Franklin Gothic Book" w:cs="Arial"/>
          <w:sz w:val="22"/>
          <w:szCs w:val="22"/>
        </w:rPr>
        <w:t xml:space="preserve"> </w:t>
      </w:r>
      <w:r w:rsidR="00385F2E" w:rsidRPr="00895F43">
        <w:rPr>
          <w:rFonts w:ascii="Franklin Gothic Book" w:hAnsi="Franklin Gothic Book" w:cs="Arial"/>
          <w:sz w:val="22"/>
          <w:szCs w:val="22"/>
        </w:rPr>
        <w:t>will enter appropriate SE/S</w:t>
      </w:r>
      <w:r w:rsidR="008B5A0A">
        <w:rPr>
          <w:rFonts w:ascii="Franklin Gothic Book" w:hAnsi="Franklin Gothic Book" w:cs="Arial"/>
          <w:sz w:val="22"/>
          <w:szCs w:val="22"/>
        </w:rPr>
        <w:t>WE Services in TWIST.</w:t>
      </w:r>
    </w:p>
    <w:p w:rsidR="001F5CA9" w:rsidRDefault="001F5CA9" w:rsidP="00F96D51">
      <w:pPr>
        <w:ind w:left="1440" w:firstLine="90"/>
        <w:rPr>
          <w:rFonts w:ascii="Franklin Gothic Book" w:hAnsi="Franklin Gothic Book" w:cs="Franklin Gothic Book"/>
          <w:bCs/>
          <w:color w:val="FF0000"/>
          <w:sz w:val="22"/>
          <w:szCs w:val="22"/>
        </w:rPr>
      </w:pPr>
    </w:p>
    <w:p w:rsidR="004D6D97" w:rsidRPr="00160D1F" w:rsidRDefault="00FB0414" w:rsidP="00770352">
      <w:pPr>
        <w:numPr>
          <w:ilvl w:val="0"/>
          <w:numId w:val="47"/>
        </w:numPr>
        <w:rPr>
          <w:rFonts w:ascii="Franklin Gothic Book" w:hAnsi="Franklin Gothic Book" w:cs="Franklin Gothic Book"/>
          <w:b/>
          <w:bCs/>
          <w:color w:val="FF0000"/>
          <w:sz w:val="22"/>
          <w:szCs w:val="22"/>
          <w:u w:val="single"/>
        </w:rPr>
      </w:pPr>
      <w:r>
        <w:rPr>
          <w:rFonts w:ascii="Franklin Gothic Book" w:hAnsi="Franklin Gothic Book" w:cs="Franklin Gothic Book"/>
          <w:bCs/>
          <w:sz w:val="22"/>
          <w:szCs w:val="22"/>
        </w:rPr>
        <w:t>Career Specialist</w:t>
      </w:r>
      <w:r w:rsidR="00160D1F" w:rsidRPr="00160D1F">
        <w:rPr>
          <w:rFonts w:ascii="Franklin Gothic Book" w:hAnsi="Franklin Gothic Book" w:cs="Franklin Gothic Book"/>
          <w:bCs/>
          <w:sz w:val="22"/>
          <w:szCs w:val="22"/>
        </w:rPr>
        <w:t xml:space="preserve"> </w:t>
      </w:r>
      <w:r w:rsidR="00770352" w:rsidRPr="00160D1F">
        <w:rPr>
          <w:rFonts w:ascii="Franklin Gothic Book" w:hAnsi="Franklin Gothic Book" w:cs="Franklin Gothic Book"/>
          <w:bCs/>
          <w:sz w:val="22"/>
          <w:szCs w:val="22"/>
        </w:rPr>
        <w:t>must veri</w:t>
      </w:r>
      <w:r w:rsidR="00DA4539" w:rsidRPr="00160D1F">
        <w:rPr>
          <w:rFonts w:ascii="Franklin Gothic Book" w:hAnsi="Franklin Gothic Book" w:cs="Franklin Gothic Book"/>
          <w:bCs/>
          <w:sz w:val="22"/>
          <w:szCs w:val="22"/>
        </w:rPr>
        <w:t xml:space="preserve">fy program eligibility monthly.  </w:t>
      </w:r>
      <w:r w:rsidR="00770352" w:rsidRPr="00160D1F">
        <w:rPr>
          <w:rFonts w:ascii="Franklin Gothic Book" w:hAnsi="Franklin Gothic Book" w:cs="Franklin Gothic Book"/>
          <w:bCs/>
          <w:sz w:val="22"/>
          <w:szCs w:val="22"/>
        </w:rPr>
        <w:t>If the participant is no</w:t>
      </w:r>
      <w:r w:rsidR="00160D1F" w:rsidRPr="00160D1F">
        <w:rPr>
          <w:rFonts w:ascii="Franklin Gothic Book" w:hAnsi="Franklin Gothic Book" w:cs="Franklin Gothic Book"/>
          <w:bCs/>
          <w:sz w:val="22"/>
          <w:szCs w:val="22"/>
        </w:rPr>
        <w:t xml:space="preserve"> </w:t>
      </w:r>
      <w:r w:rsidR="00770352" w:rsidRPr="00160D1F">
        <w:rPr>
          <w:rFonts w:ascii="Franklin Gothic Book" w:hAnsi="Franklin Gothic Book" w:cs="Franklin Gothic Book"/>
          <w:bCs/>
          <w:sz w:val="22"/>
          <w:szCs w:val="22"/>
        </w:rPr>
        <w:t>longer eligible for the program and cannot be enrolled in another funding stream, the SE/SWE must be terminated</w:t>
      </w:r>
      <w:r w:rsidR="00160D1F" w:rsidRPr="00160D1F">
        <w:rPr>
          <w:rFonts w:ascii="Franklin Gothic Book" w:hAnsi="Franklin Gothic Book" w:cs="Franklin Gothic Book"/>
          <w:bCs/>
          <w:sz w:val="22"/>
          <w:szCs w:val="22"/>
        </w:rPr>
        <w:t xml:space="preserve">.  </w:t>
      </w:r>
      <w:r w:rsidR="00770352" w:rsidRPr="00160D1F">
        <w:rPr>
          <w:rFonts w:ascii="Franklin Gothic Book" w:hAnsi="Franklin Gothic Book" w:cs="Franklin Gothic Book"/>
          <w:bCs/>
          <w:sz w:val="22"/>
          <w:szCs w:val="22"/>
        </w:rPr>
        <w:t xml:space="preserve"> </w:t>
      </w:r>
    </w:p>
    <w:p w:rsidR="00160D1F" w:rsidRDefault="00160D1F" w:rsidP="00160D1F">
      <w:pPr>
        <w:pStyle w:val="ListParagraph"/>
        <w:rPr>
          <w:rFonts w:ascii="Franklin Gothic Book" w:hAnsi="Franklin Gothic Book" w:cs="Franklin Gothic Book"/>
          <w:b/>
          <w:bCs/>
          <w:color w:val="FF0000"/>
          <w:sz w:val="22"/>
          <w:szCs w:val="22"/>
          <w:u w:val="single"/>
        </w:rPr>
      </w:pPr>
    </w:p>
    <w:p w:rsidR="00A81E0E" w:rsidRDefault="00A81E0E" w:rsidP="00A81E0E">
      <w:pPr>
        <w:rPr>
          <w:rFonts w:ascii="Franklin Gothic Book" w:hAnsi="Franklin Gothic Book" w:cs="Franklin Gothic Book"/>
          <w:b/>
          <w:bCs/>
          <w:u w:val="single"/>
        </w:rPr>
      </w:pPr>
      <w:r>
        <w:rPr>
          <w:rFonts w:ascii="Franklin Gothic Book" w:hAnsi="Franklin Gothic Book" w:cs="Franklin Gothic Book"/>
          <w:b/>
          <w:bCs/>
          <w:u w:val="single"/>
        </w:rPr>
        <w:t>Timesheet Process</w:t>
      </w:r>
    </w:p>
    <w:p w:rsidR="00A81E0E" w:rsidRPr="00A81E0E" w:rsidRDefault="00682D84" w:rsidP="00A81E0E">
      <w:pPr>
        <w:numPr>
          <w:ilvl w:val="0"/>
          <w:numId w:val="50"/>
        </w:numPr>
        <w:rPr>
          <w:rFonts w:ascii="Franklin Gothic Book" w:hAnsi="Franklin Gothic Book" w:cs="Franklin Gothic Book"/>
          <w:bCs/>
          <w:sz w:val="22"/>
          <w:szCs w:val="22"/>
        </w:rPr>
      </w:pPr>
      <w:r>
        <w:rPr>
          <w:rFonts w:ascii="Franklin Gothic Book" w:hAnsi="Franklin Gothic Book" w:cs="Franklin Gothic Book"/>
          <w:bCs/>
          <w:sz w:val="22"/>
          <w:szCs w:val="22"/>
        </w:rPr>
        <w:t>Designated staff will act as point of contact for employer to send and receive the timesheets.</w:t>
      </w:r>
    </w:p>
    <w:p w:rsidR="00160D1F" w:rsidRPr="00160D1F" w:rsidRDefault="00160D1F" w:rsidP="00A81E0E">
      <w:pPr>
        <w:rPr>
          <w:rFonts w:ascii="Franklin Gothic Book" w:hAnsi="Franklin Gothic Book" w:cs="Franklin Gothic Book"/>
          <w:b/>
          <w:bCs/>
          <w:color w:val="FF0000"/>
          <w:sz w:val="22"/>
          <w:szCs w:val="22"/>
          <w:u w:val="single"/>
        </w:rPr>
      </w:pPr>
    </w:p>
    <w:p w:rsidR="00770352" w:rsidRPr="00B36DDE" w:rsidRDefault="00862003" w:rsidP="00770352">
      <w:pPr>
        <w:rPr>
          <w:rFonts w:ascii="Franklin Gothic Book" w:hAnsi="Franklin Gothic Book" w:cs="Franklin Gothic Book"/>
          <w:b/>
          <w:bCs/>
          <w:u w:val="single"/>
        </w:rPr>
      </w:pPr>
      <w:r>
        <w:rPr>
          <w:rFonts w:ascii="Franklin Gothic Book" w:hAnsi="Franklin Gothic Book" w:cs="Franklin Gothic Book"/>
          <w:b/>
          <w:bCs/>
          <w:u w:val="single"/>
        </w:rPr>
        <w:t xml:space="preserve">Weekly </w:t>
      </w:r>
      <w:r w:rsidR="00770352" w:rsidRPr="00B36DDE">
        <w:rPr>
          <w:rFonts w:ascii="Franklin Gothic Book" w:hAnsi="Franklin Gothic Book" w:cs="Franklin Gothic Book"/>
          <w:b/>
          <w:bCs/>
          <w:u w:val="single"/>
        </w:rPr>
        <w:t>Contact</w:t>
      </w:r>
    </w:p>
    <w:p w:rsidR="00597633" w:rsidRPr="00895F43" w:rsidRDefault="00770352" w:rsidP="004312DB">
      <w:pPr>
        <w:numPr>
          <w:ilvl w:val="3"/>
          <w:numId w:val="12"/>
        </w:numPr>
        <w:tabs>
          <w:tab w:val="clear" w:pos="3600"/>
        </w:tabs>
        <w:spacing w:before="120"/>
        <w:ind w:left="720" w:hanging="274"/>
        <w:rPr>
          <w:rFonts w:ascii="Franklin Gothic Book" w:hAnsi="Franklin Gothic Book" w:cs="Arial"/>
          <w:sz w:val="22"/>
          <w:szCs w:val="22"/>
        </w:rPr>
      </w:pPr>
      <w:r w:rsidRPr="00895F43">
        <w:rPr>
          <w:rFonts w:ascii="Franklin Gothic Book" w:hAnsi="Franklin Gothic Book" w:cs="Franklin Gothic Book"/>
          <w:bCs/>
          <w:sz w:val="22"/>
          <w:szCs w:val="22"/>
        </w:rPr>
        <w:t xml:space="preserve">Assigned </w:t>
      </w:r>
      <w:r w:rsidR="00FB0414">
        <w:rPr>
          <w:rFonts w:ascii="Franklin Gothic Book" w:hAnsi="Franklin Gothic Book" w:cs="Franklin Gothic Book"/>
          <w:bCs/>
          <w:sz w:val="22"/>
          <w:szCs w:val="22"/>
        </w:rPr>
        <w:t>Career Specialist</w:t>
      </w:r>
      <w:r w:rsidR="00862003">
        <w:rPr>
          <w:rFonts w:ascii="Franklin Gothic Book" w:hAnsi="Franklin Gothic Book" w:cs="Franklin Gothic Book"/>
          <w:bCs/>
          <w:sz w:val="22"/>
          <w:szCs w:val="22"/>
        </w:rPr>
        <w:t xml:space="preserve"> </w:t>
      </w:r>
      <w:r w:rsidRPr="00895F43">
        <w:rPr>
          <w:rFonts w:ascii="Franklin Gothic Book" w:hAnsi="Franklin Gothic Book" w:cs="Franklin Gothic Book"/>
          <w:bCs/>
          <w:sz w:val="22"/>
          <w:szCs w:val="22"/>
        </w:rPr>
        <w:t xml:space="preserve">will follow up with the SE/SWE participant every </w:t>
      </w:r>
      <w:r w:rsidR="00862003">
        <w:rPr>
          <w:rFonts w:ascii="Franklin Gothic Book" w:hAnsi="Franklin Gothic Book" w:cs="Franklin Gothic Book"/>
          <w:bCs/>
          <w:sz w:val="22"/>
          <w:szCs w:val="22"/>
        </w:rPr>
        <w:t xml:space="preserve">week </w:t>
      </w:r>
      <w:r w:rsidRPr="00895F43">
        <w:rPr>
          <w:rFonts w:ascii="Franklin Gothic Book" w:hAnsi="Franklin Gothic Book" w:cs="Franklin Gothic Book"/>
          <w:bCs/>
          <w:sz w:val="22"/>
          <w:szCs w:val="22"/>
        </w:rPr>
        <w:t>and report progress in TWIST Counselor Notes.</w:t>
      </w:r>
      <w:r w:rsidR="00597633" w:rsidRPr="00895F43">
        <w:rPr>
          <w:rFonts w:ascii="Franklin Gothic Book" w:hAnsi="Franklin Gothic Book" w:cs="Franklin Gothic Book"/>
          <w:bCs/>
          <w:sz w:val="22"/>
          <w:szCs w:val="22"/>
        </w:rPr>
        <w:t xml:space="preserve">  </w:t>
      </w:r>
      <w:r w:rsidR="00597633" w:rsidRPr="00895F43">
        <w:rPr>
          <w:rFonts w:ascii="Franklin Gothic Book" w:hAnsi="Franklin Gothic Book" w:cs="Arial"/>
          <w:sz w:val="22"/>
          <w:szCs w:val="22"/>
        </w:rPr>
        <w:t>Contacts should address the following:</w:t>
      </w:r>
    </w:p>
    <w:p w:rsidR="00597633" w:rsidRPr="00895F43" w:rsidRDefault="00597633" w:rsidP="00107241">
      <w:pPr>
        <w:numPr>
          <w:ilvl w:val="0"/>
          <w:numId w:val="12"/>
        </w:numPr>
        <w:tabs>
          <w:tab w:val="left" w:pos="3060"/>
        </w:tabs>
        <w:rPr>
          <w:rFonts w:ascii="Franklin Gothic Book" w:hAnsi="Franklin Gothic Book" w:cs="Arial"/>
          <w:sz w:val="22"/>
          <w:szCs w:val="22"/>
        </w:rPr>
      </w:pPr>
      <w:r w:rsidRPr="00895F43">
        <w:rPr>
          <w:rFonts w:ascii="Franklin Gothic Book" w:hAnsi="Franklin Gothic Book" w:cs="Arial"/>
          <w:sz w:val="22"/>
          <w:szCs w:val="22"/>
        </w:rPr>
        <w:t>Do you feel you are receiving training for the position that you were hired for?</w:t>
      </w:r>
    </w:p>
    <w:p w:rsidR="00597633" w:rsidRPr="00895F43" w:rsidRDefault="00597633" w:rsidP="00107241">
      <w:pPr>
        <w:numPr>
          <w:ilvl w:val="0"/>
          <w:numId w:val="12"/>
        </w:numPr>
        <w:tabs>
          <w:tab w:val="left" w:pos="3060"/>
        </w:tabs>
        <w:rPr>
          <w:rFonts w:ascii="Franklin Gothic Book" w:hAnsi="Franklin Gothic Book" w:cs="Arial"/>
          <w:sz w:val="22"/>
          <w:szCs w:val="22"/>
        </w:rPr>
      </w:pPr>
      <w:r w:rsidRPr="00895F43">
        <w:rPr>
          <w:rFonts w:ascii="Franklin Gothic Book" w:hAnsi="Franklin Gothic Book" w:cs="Arial"/>
          <w:sz w:val="22"/>
          <w:szCs w:val="22"/>
        </w:rPr>
        <w:t>Are you satisfied with the quality of training?</w:t>
      </w:r>
    </w:p>
    <w:p w:rsidR="00597633" w:rsidRDefault="00597633" w:rsidP="00107241">
      <w:pPr>
        <w:numPr>
          <w:ilvl w:val="0"/>
          <w:numId w:val="12"/>
        </w:numPr>
        <w:tabs>
          <w:tab w:val="left" w:pos="3060"/>
        </w:tabs>
        <w:rPr>
          <w:rFonts w:ascii="Franklin Gothic Book" w:hAnsi="Franklin Gothic Book" w:cs="Arial"/>
          <w:sz w:val="22"/>
          <w:szCs w:val="22"/>
        </w:rPr>
      </w:pPr>
      <w:r w:rsidRPr="00895F43">
        <w:rPr>
          <w:rFonts w:ascii="Franklin Gothic Book" w:hAnsi="Franklin Gothic Book" w:cs="Arial"/>
          <w:sz w:val="22"/>
          <w:szCs w:val="22"/>
        </w:rPr>
        <w:t>Do you have any other comments about the training you are receiving under the program?</w:t>
      </w:r>
    </w:p>
    <w:p w:rsidR="00862003" w:rsidRDefault="00862003" w:rsidP="00862003">
      <w:pPr>
        <w:numPr>
          <w:ilvl w:val="0"/>
          <w:numId w:val="3"/>
        </w:numPr>
        <w:tabs>
          <w:tab w:val="left" w:pos="3060"/>
        </w:tabs>
        <w:rPr>
          <w:rFonts w:ascii="Franklin Gothic Book" w:hAnsi="Franklin Gothic Book" w:cs="Arial"/>
          <w:sz w:val="22"/>
          <w:szCs w:val="22"/>
        </w:rPr>
      </w:pPr>
      <w:r>
        <w:rPr>
          <w:rFonts w:ascii="Franklin Gothic Book" w:hAnsi="Franklin Gothic Book" w:cs="Arial"/>
          <w:sz w:val="22"/>
          <w:szCs w:val="22"/>
        </w:rPr>
        <w:t xml:space="preserve">Specialized Employment Consultant will make initial </w:t>
      </w:r>
      <w:r w:rsidR="00160D1F">
        <w:rPr>
          <w:rFonts w:ascii="Franklin Gothic Book" w:hAnsi="Franklin Gothic Book" w:cs="Arial"/>
          <w:sz w:val="22"/>
          <w:szCs w:val="22"/>
        </w:rPr>
        <w:t xml:space="preserve">worksite visit with employer within one week after the </w:t>
      </w:r>
      <w:r w:rsidR="00682D84">
        <w:rPr>
          <w:rFonts w:ascii="Franklin Gothic Book" w:hAnsi="Franklin Gothic Book" w:cs="Arial"/>
          <w:sz w:val="22"/>
          <w:szCs w:val="22"/>
        </w:rPr>
        <w:t>participant begins</w:t>
      </w:r>
      <w:r w:rsidR="00160D1F">
        <w:rPr>
          <w:rFonts w:ascii="Franklin Gothic Book" w:hAnsi="Franklin Gothic Book" w:cs="Arial"/>
          <w:sz w:val="22"/>
          <w:szCs w:val="22"/>
        </w:rPr>
        <w:t xml:space="preserve"> the Subsidized Employment work</w:t>
      </w:r>
      <w:r w:rsidR="00D77285">
        <w:rPr>
          <w:rFonts w:ascii="Franklin Gothic Book" w:hAnsi="Franklin Gothic Book" w:cs="Arial"/>
          <w:sz w:val="22"/>
          <w:szCs w:val="22"/>
        </w:rPr>
        <w:t xml:space="preserve"> using the Worksite Inspection form</w:t>
      </w:r>
      <w:r w:rsidR="00160D1F">
        <w:rPr>
          <w:rFonts w:ascii="Franklin Gothic Book" w:hAnsi="Franklin Gothic Book" w:cs="Arial"/>
          <w:sz w:val="22"/>
          <w:szCs w:val="22"/>
        </w:rPr>
        <w:t xml:space="preserve"> and document in TWIST counselor</w:t>
      </w:r>
      <w:r w:rsidR="00A81E0E">
        <w:rPr>
          <w:rFonts w:ascii="Franklin Gothic Book" w:hAnsi="Franklin Gothic Book" w:cs="Arial"/>
          <w:sz w:val="22"/>
          <w:szCs w:val="22"/>
        </w:rPr>
        <w:t xml:space="preserve"> note</w:t>
      </w:r>
      <w:r w:rsidR="00160D1F">
        <w:rPr>
          <w:rFonts w:ascii="Franklin Gothic Book" w:hAnsi="Franklin Gothic Book" w:cs="Arial"/>
          <w:sz w:val="22"/>
          <w:szCs w:val="22"/>
        </w:rPr>
        <w:t>.</w:t>
      </w:r>
    </w:p>
    <w:p w:rsidR="00862003" w:rsidRDefault="00862003" w:rsidP="00862003">
      <w:pPr>
        <w:rPr>
          <w:rFonts w:ascii="Franklin Gothic Book" w:hAnsi="Franklin Gothic Book" w:cs="Franklin Gothic Book"/>
          <w:b/>
          <w:bCs/>
          <w:u w:val="single"/>
        </w:rPr>
      </w:pPr>
    </w:p>
    <w:p w:rsidR="00862003" w:rsidRDefault="00862003" w:rsidP="00862003">
      <w:pPr>
        <w:rPr>
          <w:rFonts w:ascii="Franklin Gothic Book" w:hAnsi="Franklin Gothic Book" w:cs="Franklin Gothic Book"/>
          <w:b/>
          <w:bCs/>
          <w:u w:val="single"/>
        </w:rPr>
      </w:pPr>
      <w:r w:rsidRPr="00B36DDE">
        <w:rPr>
          <w:rFonts w:ascii="Franklin Gothic Book" w:hAnsi="Franklin Gothic Book" w:cs="Franklin Gothic Book"/>
          <w:b/>
          <w:bCs/>
          <w:u w:val="single"/>
        </w:rPr>
        <w:t>Monthly Contact</w:t>
      </w:r>
    </w:p>
    <w:p w:rsidR="00770352" w:rsidRPr="00895F43" w:rsidRDefault="00862003" w:rsidP="00862003">
      <w:pPr>
        <w:numPr>
          <w:ilvl w:val="0"/>
          <w:numId w:val="45"/>
        </w:numPr>
        <w:spacing w:before="120"/>
        <w:rPr>
          <w:rFonts w:ascii="Franklin Gothic Book" w:hAnsi="Franklin Gothic Book" w:cs="Franklin Gothic Book"/>
          <w:bCs/>
          <w:sz w:val="22"/>
          <w:szCs w:val="22"/>
        </w:rPr>
      </w:pPr>
      <w:r>
        <w:rPr>
          <w:rFonts w:ascii="Franklin Gothic Book" w:hAnsi="Franklin Gothic Book" w:cs="Franklin Gothic Book"/>
          <w:bCs/>
          <w:sz w:val="22"/>
          <w:szCs w:val="22"/>
        </w:rPr>
        <w:t xml:space="preserve">Specialized Employment Consultant </w:t>
      </w:r>
      <w:r w:rsidR="00770352" w:rsidRPr="00895F43">
        <w:rPr>
          <w:rFonts w:ascii="Franklin Gothic Book" w:hAnsi="Franklin Gothic Book" w:cs="Franklin Gothic Book"/>
          <w:bCs/>
          <w:sz w:val="22"/>
          <w:szCs w:val="22"/>
        </w:rPr>
        <w:t xml:space="preserve">will make monthly contact with the employer.  The </w:t>
      </w:r>
      <w:r>
        <w:rPr>
          <w:rFonts w:ascii="Franklin Gothic Book" w:hAnsi="Franklin Gothic Book" w:cs="Franklin Gothic Book"/>
          <w:bCs/>
          <w:sz w:val="22"/>
          <w:szCs w:val="22"/>
        </w:rPr>
        <w:t xml:space="preserve">Specialized Employment Consultant must complete the Monthly Worksite Inspection form and forward to Program Supervisor who will maintain form in a binder.  </w:t>
      </w:r>
      <w:r w:rsidR="00143C82">
        <w:rPr>
          <w:rFonts w:ascii="Franklin Gothic Book" w:hAnsi="Franklin Gothic Book" w:cs="Franklin Gothic Book"/>
          <w:bCs/>
          <w:sz w:val="22"/>
          <w:szCs w:val="22"/>
        </w:rPr>
        <w:t>The c</w:t>
      </w:r>
      <w:r w:rsidR="00770352" w:rsidRPr="00895F43">
        <w:rPr>
          <w:rFonts w:ascii="Franklin Gothic Book" w:hAnsi="Franklin Gothic Book" w:cs="Franklin Gothic Book"/>
          <w:bCs/>
          <w:sz w:val="22"/>
          <w:szCs w:val="22"/>
        </w:rPr>
        <w:t xml:space="preserve">ontact must </w:t>
      </w:r>
      <w:r>
        <w:rPr>
          <w:rFonts w:ascii="Franklin Gothic Book" w:hAnsi="Franklin Gothic Book" w:cs="Franklin Gothic Book"/>
          <w:bCs/>
          <w:sz w:val="22"/>
          <w:szCs w:val="22"/>
        </w:rPr>
        <w:t xml:space="preserve">also </w:t>
      </w:r>
      <w:r w:rsidR="00770352" w:rsidRPr="00895F43">
        <w:rPr>
          <w:rFonts w:ascii="Franklin Gothic Book" w:hAnsi="Franklin Gothic Book" w:cs="Franklin Gothic Book"/>
          <w:bCs/>
          <w:sz w:val="22"/>
          <w:szCs w:val="22"/>
        </w:rPr>
        <w:t xml:space="preserve">be reported </w:t>
      </w:r>
      <w:r>
        <w:rPr>
          <w:rFonts w:ascii="Franklin Gothic Book" w:hAnsi="Franklin Gothic Book" w:cs="Franklin Gothic Book"/>
          <w:bCs/>
          <w:sz w:val="22"/>
          <w:szCs w:val="22"/>
        </w:rPr>
        <w:t xml:space="preserve">to </w:t>
      </w:r>
      <w:r w:rsidR="00143C82">
        <w:rPr>
          <w:rFonts w:ascii="Franklin Gothic Book" w:hAnsi="Franklin Gothic Book" w:cs="Franklin Gothic Book"/>
          <w:bCs/>
          <w:sz w:val="22"/>
          <w:szCs w:val="22"/>
        </w:rPr>
        <w:t xml:space="preserve">the </w:t>
      </w:r>
      <w:r>
        <w:rPr>
          <w:rFonts w:ascii="Franklin Gothic Book" w:hAnsi="Franklin Gothic Book" w:cs="Franklin Gothic Book"/>
          <w:bCs/>
          <w:sz w:val="22"/>
          <w:szCs w:val="22"/>
        </w:rPr>
        <w:t xml:space="preserve">assigned Career Specialist and documented </w:t>
      </w:r>
      <w:r w:rsidR="00770352" w:rsidRPr="00895F43">
        <w:rPr>
          <w:rFonts w:ascii="Franklin Gothic Book" w:hAnsi="Franklin Gothic Book" w:cs="Franklin Gothic Book"/>
          <w:bCs/>
          <w:sz w:val="22"/>
          <w:szCs w:val="22"/>
        </w:rPr>
        <w:t>in TWIST Counselor Notes.  The following questions should be addressed:</w:t>
      </w:r>
    </w:p>
    <w:p w:rsidR="00770352" w:rsidRPr="00895F43" w:rsidRDefault="00770352" w:rsidP="00726B3D">
      <w:pPr>
        <w:numPr>
          <w:ilvl w:val="1"/>
          <w:numId w:val="45"/>
        </w:numPr>
        <w:rPr>
          <w:rFonts w:ascii="Franklin Gothic Book" w:hAnsi="Franklin Gothic Book" w:cs="Franklin Gothic Book"/>
          <w:bCs/>
          <w:sz w:val="22"/>
          <w:szCs w:val="22"/>
        </w:rPr>
      </w:pPr>
      <w:r w:rsidRPr="00895F43">
        <w:rPr>
          <w:rFonts w:ascii="Franklin Gothic Book" w:hAnsi="Franklin Gothic Book" w:cs="Franklin Gothic Book"/>
          <w:bCs/>
          <w:sz w:val="22"/>
          <w:szCs w:val="22"/>
        </w:rPr>
        <w:t>Are you satisfied with the participant’s progress?</w:t>
      </w:r>
    </w:p>
    <w:p w:rsidR="00770352" w:rsidRPr="00895F43" w:rsidRDefault="00770352" w:rsidP="00726B3D">
      <w:pPr>
        <w:numPr>
          <w:ilvl w:val="1"/>
          <w:numId w:val="45"/>
        </w:numPr>
        <w:rPr>
          <w:rFonts w:ascii="Franklin Gothic Book" w:hAnsi="Franklin Gothic Book" w:cs="Franklin Gothic Book"/>
          <w:bCs/>
          <w:sz w:val="22"/>
          <w:szCs w:val="22"/>
        </w:rPr>
      </w:pPr>
      <w:r w:rsidRPr="00895F43">
        <w:rPr>
          <w:rFonts w:ascii="Franklin Gothic Book" w:hAnsi="Franklin Gothic Book" w:cs="Franklin Gothic Book"/>
          <w:bCs/>
          <w:sz w:val="22"/>
          <w:szCs w:val="22"/>
        </w:rPr>
        <w:t>Are there any concerns regarding the participant’s level of interest in the work?</w:t>
      </w:r>
    </w:p>
    <w:p w:rsidR="00770352" w:rsidRDefault="00770352" w:rsidP="00726B3D">
      <w:pPr>
        <w:numPr>
          <w:ilvl w:val="1"/>
          <w:numId w:val="45"/>
        </w:numPr>
        <w:rPr>
          <w:rFonts w:ascii="Franklin Gothic Book" w:hAnsi="Franklin Gothic Book" w:cs="Franklin Gothic Book"/>
          <w:bCs/>
          <w:sz w:val="22"/>
          <w:szCs w:val="22"/>
        </w:rPr>
      </w:pPr>
      <w:r w:rsidRPr="00895F43">
        <w:rPr>
          <w:rFonts w:ascii="Franklin Gothic Book" w:hAnsi="Franklin Gothic Book" w:cs="Franklin Gothic Book"/>
          <w:bCs/>
          <w:sz w:val="22"/>
          <w:szCs w:val="22"/>
        </w:rPr>
        <w:t xml:space="preserve">Any questions about the training outline that need to be addressed?  Do changes need to be made? </w:t>
      </w:r>
    </w:p>
    <w:p w:rsidR="005B4F34" w:rsidRPr="006465AD" w:rsidRDefault="005B4F34" w:rsidP="005B4F34">
      <w:pPr>
        <w:ind w:left="720"/>
        <w:rPr>
          <w:rFonts w:ascii="Franklin Gothic Book" w:hAnsi="Franklin Gothic Book" w:cs="Franklin Gothic Book"/>
          <w:bCs/>
          <w:strike/>
          <w:color w:val="FF0000"/>
        </w:rPr>
      </w:pPr>
    </w:p>
    <w:p w:rsidR="00D86D9A" w:rsidRPr="001F15EC" w:rsidRDefault="00D86D9A" w:rsidP="00B4780F">
      <w:pPr>
        <w:pStyle w:val="Heading2"/>
        <w:tabs>
          <w:tab w:val="left" w:pos="720"/>
        </w:tabs>
        <w:rPr>
          <w:rFonts w:ascii="Franklin Gothic Book" w:hAnsi="Franklin Gothic Book" w:cs="Franklin Gothic Book"/>
          <w:b w:val="0"/>
          <w:color w:val="FF0000"/>
          <w:sz w:val="22"/>
          <w:szCs w:val="22"/>
          <w:u w:val="none"/>
        </w:rPr>
      </w:pPr>
      <w:r w:rsidRPr="001F15EC">
        <w:rPr>
          <w:rFonts w:ascii="Franklin Gothic Book" w:hAnsi="Franklin Gothic Book" w:cs="Franklin Gothic Book"/>
        </w:rPr>
        <w:t>Reporting  On-the-Job Injury</w:t>
      </w:r>
      <w:r w:rsidR="001F15EC">
        <w:rPr>
          <w:rFonts w:ascii="Franklin Gothic Book" w:hAnsi="Franklin Gothic Book" w:cs="Franklin Gothic Book"/>
        </w:rPr>
        <w:t xml:space="preserve"> </w:t>
      </w:r>
    </w:p>
    <w:p w:rsidR="00DF19E6" w:rsidRPr="001F15EC" w:rsidRDefault="00DF19E6" w:rsidP="008B5A0A">
      <w:pPr>
        <w:tabs>
          <w:tab w:val="left" w:pos="720"/>
        </w:tabs>
        <w:spacing w:before="120" w:after="120"/>
        <w:ind w:left="720" w:hanging="360"/>
        <w:rPr>
          <w:rFonts w:ascii="Franklin Gothic Book" w:hAnsi="Franklin Gothic Book"/>
          <w:sz w:val="22"/>
          <w:szCs w:val="22"/>
        </w:rPr>
      </w:pPr>
      <w:r w:rsidRPr="001F15EC">
        <w:t>1</w:t>
      </w:r>
      <w:r w:rsidRPr="001F15EC">
        <w:rPr>
          <w:rFonts w:ascii="Franklin Gothic Book" w:hAnsi="Franklin Gothic Book"/>
          <w:sz w:val="22"/>
          <w:szCs w:val="22"/>
        </w:rPr>
        <w:t>.   Injured Work Experience Participant must immediately notify his or her Worksite Supervisor.</w:t>
      </w:r>
    </w:p>
    <w:p w:rsidR="00DF19E6" w:rsidRPr="001F15EC" w:rsidRDefault="00DF19E6" w:rsidP="001A449E">
      <w:pPr>
        <w:tabs>
          <w:tab w:val="left" w:pos="720"/>
        </w:tabs>
        <w:spacing w:after="120"/>
        <w:ind w:left="720" w:hanging="360"/>
        <w:rPr>
          <w:rFonts w:ascii="Franklin Gothic Book" w:hAnsi="Franklin Gothic Book"/>
          <w:sz w:val="22"/>
          <w:szCs w:val="22"/>
        </w:rPr>
      </w:pPr>
      <w:r w:rsidRPr="001F15EC">
        <w:rPr>
          <w:rFonts w:ascii="Franklin Gothic Book" w:hAnsi="Franklin Gothic Book"/>
          <w:sz w:val="22"/>
          <w:szCs w:val="22"/>
        </w:rPr>
        <w:t xml:space="preserve">2.  </w:t>
      </w:r>
      <w:r w:rsidR="001A449E" w:rsidRPr="001F15EC">
        <w:rPr>
          <w:rFonts w:ascii="Franklin Gothic Book" w:hAnsi="Franklin Gothic Book"/>
          <w:sz w:val="22"/>
          <w:szCs w:val="22"/>
        </w:rPr>
        <w:t xml:space="preserve"> </w:t>
      </w:r>
      <w:r w:rsidRPr="001F15EC">
        <w:rPr>
          <w:rFonts w:ascii="Franklin Gothic Book" w:hAnsi="Franklin Gothic Book"/>
          <w:sz w:val="22"/>
          <w:szCs w:val="22"/>
        </w:rPr>
        <w:t>In the case of a Life Threatening Emergency, the injured participant should be transported to the nearest Hospital Emergency Room for treatment.</w:t>
      </w:r>
    </w:p>
    <w:p w:rsidR="00DF19E6" w:rsidRPr="00143C82" w:rsidRDefault="00DF19E6" w:rsidP="001A449E">
      <w:pPr>
        <w:tabs>
          <w:tab w:val="left" w:pos="720"/>
        </w:tabs>
        <w:ind w:left="720" w:hanging="360"/>
        <w:rPr>
          <w:rFonts w:ascii="Franklin Gothic Book" w:hAnsi="Franklin Gothic Book"/>
          <w:sz w:val="22"/>
          <w:szCs w:val="22"/>
        </w:rPr>
      </w:pPr>
      <w:r w:rsidRPr="001F15EC">
        <w:rPr>
          <w:rFonts w:ascii="Franklin Gothic Book" w:hAnsi="Franklin Gothic Book"/>
          <w:sz w:val="22"/>
          <w:szCs w:val="22"/>
        </w:rPr>
        <w:t xml:space="preserve">3.  </w:t>
      </w:r>
      <w:r w:rsidRPr="00143C82">
        <w:rPr>
          <w:rFonts w:ascii="Franklin Gothic Book" w:hAnsi="Franklin Gothic Book"/>
          <w:sz w:val="22"/>
          <w:szCs w:val="22"/>
        </w:rPr>
        <w:t>Worksite Supervisor notifies Unique</w:t>
      </w:r>
      <w:r w:rsidR="004B2187" w:rsidRPr="00143C82">
        <w:rPr>
          <w:rFonts w:ascii="Franklin Gothic Book" w:hAnsi="Franklin Gothic Book"/>
          <w:sz w:val="22"/>
          <w:szCs w:val="22"/>
        </w:rPr>
        <w:t xml:space="preserve"> HR</w:t>
      </w:r>
      <w:r w:rsidRPr="00143C82">
        <w:rPr>
          <w:rFonts w:ascii="Franklin Gothic Book" w:hAnsi="Franklin Gothic Book"/>
          <w:sz w:val="22"/>
          <w:szCs w:val="22"/>
        </w:rPr>
        <w:t>’s Risk Management Department.</w:t>
      </w:r>
    </w:p>
    <w:p w:rsidR="001A449E" w:rsidRPr="00143C82" w:rsidRDefault="001A449E" w:rsidP="00107241">
      <w:pPr>
        <w:numPr>
          <w:ilvl w:val="0"/>
          <w:numId w:val="35"/>
        </w:numPr>
        <w:tabs>
          <w:tab w:val="left" w:pos="990"/>
          <w:tab w:val="left" w:pos="1440"/>
        </w:tabs>
        <w:ind w:left="1440" w:hanging="450"/>
        <w:rPr>
          <w:rFonts w:ascii="Franklin Gothic Book" w:hAnsi="Franklin Gothic Book"/>
          <w:sz w:val="22"/>
          <w:szCs w:val="22"/>
        </w:rPr>
      </w:pPr>
      <w:r w:rsidRPr="00143C82">
        <w:rPr>
          <w:rFonts w:ascii="Franklin Gothic Book" w:hAnsi="Franklin Gothic Book"/>
          <w:sz w:val="22"/>
          <w:szCs w:val="22"/>
        </w:rPr>
        <w:t>During normal work hours call (361) 852-6392 or (800) 824-8367</w:t>
      </w:r>
    </w:p>
    <w:p w:rsidR="001A449E" w:rsidRPr="00143C82" w:rsidRDefault="001A449E" w:rsidP="00107241">
      <w:pPr>
        <w:numPr>
          <w:ilvl w:val="0"/>
          <w:numId w:val="35"/>
        </w:numPr>
        <w:tabs>
          <w:tab w:val="left" w:pos="990"/>
          <w:tab w:val="left" w:pos="1440"/>
        </w:tabs>
        <w:rPr>
          <w:rFonts w:ascii="Franklin Gothic Book" w:hAnsi="Franklin Gothic Book"/>
          <w:sz w:val="22"/>
          <w:szCs w:val="22"/>
        </w:rPr>
      </w:pPr>
      <w:r w:rsidRPr="00143C82">
        <w:rPr>
          <w:rFonts w:ascii="Franklin Gothic Book" w:hAnsi="Franklin Gothic Book"/>
          <w:sz w:val="22"/>
          <w:szCs w:val="22"/>
        </w:rPr>
        <w:t>After hours and weekends call (361) 877-3357 or (361) 331-0384</w:t>
      </w:r>
    </w:p>
    <w:p w:rsidR="00DF19E6" w:rsidRPr="001F15EC" w:rsidRDefault="00DF19E6" w:rsidP="004B2187">
      <w:pPr>
        <w:spacing w:before="120" w:after="120"/>
        <w:ind w:left="630" w:hanging="270"/>
        <w:rPr>
          <w:rFonts w:ascii="Franklin Gothic Book" w:hAnsi="Franklin Gothic Book"/>
          <w:sz w:val="22"/>
          <w:szCs w:val="22"/>
        </w:rPr>
      </w:pPr>
      <w:r w:rsidRPr="00143C82">
        <w:rPr>
          <w:rFonts w:ascii="Franklin Gothic Book" w:hAnsi="Franklin Gothic Book"/>
          <w:sz w:val="22"/>
          <w:szCs w:val="22"/>
        </w:rPr>
        <w:t>4.  Wor</w:t>
      </w:r>
      <w:r w:rsidR="00CA1191" w:rsidRPr="00143C82">
        <w:rPr>
          <w:rFonts w:ascii="Franklin Gothic Book" w:hAnsi="Franklin Gothic Book"/>
          <w:sz w:val="22"/>
          <w:szCs w:val="22"/>
        </w:rPr>
        <w:t xml:space="preserve">ksite Supervisor </w:t>
      </w:r>
      <w:r w:rsidR="008007CC" w:rsidRPr="00143C82">
        <w:rPr>
          <w:rFonts w:ascii="Franklin Gothic Book" w:hAnsi="Franklin Gothic Book"/>
          <w:sz w:val="22"/>
          <w:szCs w:val="22"/>
        </w:rPr>
        <w:t xml:space="preserve">should also contact </w:t>
      </w:r>
      <w:r w:rsidR="00862003" w:rsidRPr="00143C82">
        <w:rPr>
          <w:rFonts w:ascii="Franklin Gothic Book" w:hAnsi="Franklin Gothic Book"/>
          <w:sz w:val="22"/>
          <w:szCs w:val="22"/>
        </w:rPr>
        <w:t xml:space="preserve">Specialized Employment Consultant or Business Service Unit Team.  </w:t>
      </w:r>
      <w:r w:rsidR="00CA1191" w:rsidRPr="00143C82">
        <w:rPr>
          <w:rFonts w:ascii="Franklin Gothic Book" w:hAnsi="Franklin Gothic Book"/>
          <w:sz w:val="22"/>
          <w:szCs w:val="22"/>
        </w:rPr>
        <w:t xml:space="preserve"> Staff should contact c</w:t>
      </w:r>
      <w:r w:rsidR="00317521" w:rsidRPr="00143C82">
        <w:rPr>
          <w:rFonts w:ascii="Franklin Gothic Book" w:hAnsi="Franklin Gothic Book"/>
          <w:sz w:val="22"/>
          <w:szCs w:val="22"/>
        </w:rPr>
        <w:t>ontractor Human Resource Department.</w:t>
      </w:r>
    </w:p>
    <w:p w:rsidR="00DF19E6" w:rsidRPr="00A24A32" w:rsidRDefault="00DF19E6" w:rsidP="001A449E">
      <w:pPr>
        <w:spacing w:after="120"/>
        <w:ind w:left="630" w:hanging="270"/>
        <w:rPr>
          <w:rFonts w:ascii="Franklin Gothic Book" w:hAnsi="Franklin Gothic Book"/>
          <w:sz w:val="22"/>
          <w:szCs w:val="22"/>
        </w:rPr>
      </w:pPr>
      <w:r w:rsidRPr="001F15EC">
        <w:rPr>
          <w:rFonts w:ascii="Franklin Gothic Book" w:hAnsi="Franklin Gothic Book"/>
          <w:sz w:val="22"/>
          <w:szCs w:val="22"/>
        </w:rPr>
        <w:t>5.  Participant completes the “First Report of Injury” (pages 1 and 2) and su</w:t>
      </w:r>
      <w:r w:rsidR="001A449E" w:rsidRPr="001F15EC">
        <w:rPr>
          <w:rFonts w:ascii="Franklin Gothic Book" w:hAnsi="Franklin Gothic Book"/>
          <w:sz w:val="22"/>
          <w:szCs w:val="22"/>
        </w:rPr>
        <w:t>bmits the form to Unique</w:t>
      </w:r>
      <w:r w:rsidR="004B2187">
        <w:rPr>
          <w:rFonts w:ascii="Franklin Gothic Book" w:hAnsi="Franklin Gothic Book"/>
          <w:sz w:val="22"/>
          <w:szCs w:val="22"/>
        </w:rPr>
        <w:t xml:space="preserve"> HR</w:t>
      </w:r>
      <w:r w:rsidR="001A449E" w:rsidRPr="001F15EC">
        <w:rPr>
          <w:rFonts w:ascii="Franklin Gothic Book" w:hAnsi="Franklin Gothic Book"/>
          <w:sz w:val="22"/>
          <w:szCs w:val="22"/>
        </w:rPr>
        <w:t xml:space="preserve">’s Risk </w:t>
      </w:r>
      <w:r w:rsidRPr="001F15EC">
        <w:rPr>
          <w:rFonts w:ascii="Franklin Gothic Book" w:hAnsi="Franklin Gothic Book"/>
          <w:sz w:val="22"/>
          <w:szCs w:val="22"/>
        </w:rPr>
        <w:t>Management Department.</w:t>
      </w:r>
    </w:p>
    <w:p w:rsidR="00265A6E" w:rsidRPr="00265A6E" w:rsidRDefault="00265A6E" w:rsidP="0003613F">
      <w:pPr>
        <w:pStyle w:val="ListParagraph"/>
        <w:tabs>
          <w:tab w:val="left" w:pos="900"/>
        </w:tabs>
        <w:ind w:left="2880"/>
        <w:rPr>
          <w:rFonts w:ascii="Franklin Gothic Book" w:hAnsi="Franklin Gothic Book" w:cs="Arial"/>
          <w:color w:val="FF0000"/>
          <w:sz w:val="22"/>
          <w:szCs w:val="22"/>
        </w:rPr>
      </w:pPr>
    </w:p>
    <w:p w:rsidR="00265A6E" w:rsidRPr="00663EE4" w:rsidRDefault="00265A6E" w:rsidP="00265A6E">
      <w:pPr>
        <w:pStyle w:val="ListParagraph"/>
        <w:tabs>
          <w:tab w:val="left" w:pos="900"/>
        </w:tabs>
        <w:ind w:left="2880"/>
        <w:rPr>
          <w:rFonts w:ascii="Franklin Gothic Book" w:hAnsi="Franklin Gothic Book" w:cs="Arial"/>
          <w:color w:val="FF0000"/>
          <w:sz w:val="22"/>
          <w:szCs w:val="22"/>
        </w:rPr>
      </w:pPr>
    </w:p>
    <w:p w:rsidR="00C66E0A" w:rsidRPr="004E4EB3" w:rsidRDefault="00C66E0A" w:rsidP="00837B25">
      <w:pPr>
        <w:pStyle w:val="ListParagraph"/>
        <w:tabs>
          <w:tab w:val="left" w:pos="3060"/>
        </w:tabs>
        <w:ind w:left="0"/>
        <w:rPr>
          <w:rFonts w:ascii="Franklin Gothic Book" w:hAnsi="Franklin Gothic Book" w:cs="Arial"/>
          <w:strike/>
          <w:color w:val="FF0000"/>
          <w:sz w:val="22"/>
          <w:szCs w:val="22"/>
        </w:rPr>
      </w:pPr>
    </w:p>
    <w:sectPr w:rsidR="00C66E0A" w:rsidRPr="004E4EB3" w:rsidSect="006B4D22">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5E2" w:rsidRDefault="004165E2" w:rsidP="00B51D7D">
      <w:r>
        <w:separator/>
      </w:r>
    </w:p>
  </w:endnote>
  <w:endnote w:type="continuationSeparator" w:id="0">
    <w:p w:rsidR="004165E2" w:rsidRDefault="004165E2" w:rsidP="00B51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ngelina">
    <w:altName w:val="Courier New"/>
    <w:charset w:val="00"/>
    <w:family w:val="auto"/>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E9E" w:rsidRDefault="0018555F" w:rsidP="000F189D">
    <w:pPr>
      <w:pStyle w:val="Footer"/>
      <w:rPr>
        <w:lang w:val="en-US"/>
      </w:rPr>
    </w:pPr>
    <w:r>
      <w:rPr>
        <w:lang w:val="en-US"/>
      </w:rPr>
      <w:t>Effec.</w:t>
    </w:r>
    <w:r w:rsidR="006A0FD8">
      <w:rPr>
        <w:lang w:val="en-US"/>
      </w:rPr>
      <w:t>8.</w:t>
    </w:r>
    <w:r>
      <w:rPr>
        <w:lang w:val="en-US"/>
      </w:rPr>
      <w:t>1.20</w:t>
    </w:r>
    <w:r w:rsidR="006A0FD8">
      <w:rPr>
        <w:lang w:val="en-US"/>
      </w:rPr>
      <w:t>15</w:t>
    </w:r>
  </w:p>
  <w:p w:rsidR="00B05A36" w:rsidRPr="006A0FD8" w:rsidRDefault="0018555F" w:rsidP="000F189D">
    <w:pPr>
      <w:pStyle w:val="Footer"/>
    </w:pPr>
    <w:r>
      <w:rPr>
        <w:lang w:val="en-US"/>
      </w:rPr>
      <w:t xml:space="preserve">Revised </w:t>
    </w:r>
    <w:r w:rsidR="00F72609">
      <w:rPr>
        <w:lang w:val="en-US"/>
      </w:rPr>
      <w:t>5.1.2019</w:t>
    </w:r>
    <w:r w:rsidR="006A0FD8">
      <w:tab/>
    </w:r>
    <w:r w:rsidR="006A0FD8">
      <w:tab/>
    </w:r>
    <w:r w:rsidR="00B05A36">
      <w:tab/>
    </w:r>
    <w:r w:rsidR="00B05A36">
      <w:tab/>
    </w:r>
    <w:r w:rsidR="006A0FD8">
      <w:tab/>
    </w:r>
    <w:r w:rsidR="006A0FD8">
      <w:tab/>
    </w:r>
    <w:r w:rsidR="00B05A36" w:rsidRPr="000F189D">
      <w:rPr>
        <w:rFonts w:ascii="Franklin Gothic Book" w:hAnsi="Franklin Gothic Book"/>
        <w:color w:val="7F7F7F"/>
        <w:spacing w:val="60"/>
        <w:sz w:val="22"/>
        <w:szCs w:val="22"/>
      </w:rPr>
      <w:t>Page</w:t>
    </w:r>
    <w:r w:rsidR="00B05A36" w:rsidRPr="000F189D">
      <w:rPr>
        <w:rFonts w:ascii="Franklin Gothic Book" w:hAnsi="Franklin Gothic Book"/>
        <w:sz w:val="22"/>
        <w:szCs w:val="22"/>
      </w:rPr>
      <w:t xml:space="preserve"> | </w:t>
    </w:r>
    <w:r w:rsidR="00B05A36" w:rsidRPr="000F189D">
      <w:rPr>
        <w:rFonts w:ascii="Franklin Gothic Book" w:hAnsi="Franklin Gothic Book"/>
        <w:sz w:val="22"/>
        <w:szCs w:val="22"/>
      </w:rPr>
      <w:fldChar w:fldCharType="begin"/>
    </w:r>
    <w:r w:rsidR="00B05A36" w:rsidRPr="000F189D">
      <w:rPr>
        <w:rFonts w:ascii="Franklin Gothic Book" w:hAnsi="Franklin Gothic Book"/>
        <w:sz w:val="22"/>
        <w:szCs w:val="22"/>
      </w:rPr>
      <w:instrText xml:space="preserve"> PAGE   \* MERGEFORMAT </w:instrText>
    </w:r>
    <w:r w:rsidR="00B05A36" w:rsidRPr="000F189D">
      <w:rPr>
        <w:rFonts w:ascii="Franklin Gothic Book" w:hAnsi="Franklin Gothic Book"/>
        <w:sz w:val="22"/>
        <w:szCs w:val="22"/>
      </w:rPr>
      <w:fldChar w:fldCharType="separate"/>
    </w:r>
    <w:r w:rsidR="00F00D0E" w:rsidRPr="00F00D0E">
      <w:rPr>
        <w:rFonts w:ascii="Franklin Gothic Book" w:hAnsi="Franklin Gothic Book"/>
        <w:b/>
        <w:noProof/>
        <w:sz w:val="22"/>
        <w:szCs w:val="22"/>
      </w:rPr>
      <w:t>1</w:t>
    </w:r>
    <w:r w:rsidR="00B05A36" w:rsidRPr="000F189D">
      <w:rPr>
        <w:rFonts w:ascii="Franklin Gothic Book" w:hAnsi="Franklin Gothic Book"/>
        <w:sz w:val="22"/>
        <w:szCs w:val="22"/>
      </w:rPr>
      <w:fldChar w:fldCharType="end"/>
    </w:r>
  </w:p>
  <w:p w:rsidR="00B05A36" w:rsidRPr="00987EA9" w:rsidRDefault="00B05A36" w:rsidP="000F189D">
    <w:pPr>
      <w:pStyle w:val="Footer"/>
      <w:rPr>
        <w:rFonts w:ascii="Franklin Gothic Book" w:hAnsi="Franklin Gothic Book"/>
        <w:sz w:val="22"/>
        <w:szCs w:val="22"/>
        <w:lang w:val="en-US"/>
      </w:rPr>
    </w:pPr>
  </w:p>
  <w:p w:rsidR="00B05A36" w:rsidRDefault="00B05A36" w:rsidP="000F18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5E2" w:rsidRDefault="004165E2" w:rsidP="00B51D7D">
      <w:r>
        <w:separator/>
      </w:r>
    </w:p>
  </w:footnote>
  <w:footnote w:type="continuationSeparator" w:id="0">
    <w:p w:rsidR="004165E2" w:rsidRDefault="004165E2" w:rsidP="00B51D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144E" w:rsidRDefault="00F72609" w:rsidP="00F9144E">
    <w:pPr>
      <w:pStyle w:val="Header"/>
      <w:jc w:val="right"/>
      <w:rPr>
        <w:rFonts w:ascii="Arial" w:hAnsi="Arial" w:cs="Arial"/>
        <w:b/>
        <w:sz w:val="40"/>
        <w:szCs w:val="40"/>
        <w:lang w:val="en-US"/>
      </w:rPr>
    </w:pPr>
    <w:r>
      <w:rPr>
        <w:rFonts w:ascii="Arial" w:hAnsi="Arial"/>
        <w:b/>
        <w:noProof/>
        <w:sz w:val="40"/>
        <w:lang w:val="en-US" w:eastAsia="en-US"/>
      </w:rPr>
      <w:drawing>
        <wp:inline distT="0" distB="0" distL="0" distR="0">
          <wp:extent cx="3571875"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71875" cy="685800"/>
                  </a:xfrm>
                  <a:prstGeom prst="rect">
                    <a:avLst/>
                  </a:prstGeom>
                  <a:noFill/>
                  <a:ln>
                    <a:noFill/>
                  </a:ln>
                </pic:spPr>
              </pic:pic>
            </a:graphicData>
          </a:graphic>
        </wp:inline>
      </w:drawing>
    </w:r>
  </w:p>
  <w:p w:rsidR="00B05A36" w:rsidRPr="00DD5626" w:rsidRDefault="00B05A36" w:rsidP="000F189D">
    <w:pPr>
      <w:pStyle w:val="Header"/>
      <w:rPr>
        <w:rFonts w:ascii="Calibri" w:hAnsi="Calibri" w:cs="Calibri"/>
      </w:rPr>
    </w:pPr>
    <w:r w:rsidRPr="00C727CD">
      <w:rPr>
        <w:rFonts w:ascii="Arial" w:hAnsi="Arial" w:cs="Arial"/>
        <w:b/>
        <w:sz w:val="40"/>
        <w:szCs w:val="40"/>
      </w:rPr>
      <w:t>Procedure:</w:t>
    </w:r>
    <w:r w:rsidR="006A0FD8">
      <w:rPr>
        <w:rFonts w:ascii="Arial" w:hAnsi="Arial" w:cs="Arial"/>
        <w:b/>
        <w:sz w:val="40"/>
        <w:szCs w:val="40"/>
      </w:rPr>
      <w:t xml:space="preserve"> </w:t>
    </w:r>
    <w:r w:rsidR="00381BBE">
      <w:rPr>
        <w:rFonts w:ascii="Calibri" w:hAnsi="Calibri" w:cs="Calibri"/>
        <w:sz w:val="28"/>
        <w:szCs w:val="28"/>
        <w:lang w:val="en-US"/>
      </w:rPr>
      <w:t xml:space="preserve">Work Experience / </w:t>
    </w:r>
    <w:r w:rsidR="00381BBE">
      <w:rPr>
        <w:rFonts w:ascii="Calibri" w:hAnsi="Calibri" w:cs="Calibri"/>
        <w:sz w:val="28"/>
        <w:szCs w:val="28"/>
        <w:lang w:val="en-US"/>
      </w:rPr>
      <w:tab/>
    </w:r>
    <w:r w:rsidRPr="00DD5626">
      <w:rPr>
        <w:rFonts w:ascii="Calibri" w:hAnsi="Calibri" w:cs="Calibri"/>
      </w:rPr>
      <w:tab/>
    </w:r>
    <w:r w:rsidR="006A0FD8">
      <w:rPr>
        <w:rFonts w:ascii="Calibri" w:hAnsi="Calibri" w:cs="Calibri"/>
        <w:lang w:val="en-US"/>
      </w:rPr>
      <w:t xml:space="preserve"> </w:t>
    </w:r>
  </w:p>
  <w:p w:rsidR="00B05A36" w:rsidRPr="00DD5626" w:rsidRDefault="00E82E51" w:rsidP="000F189D">
    <w:pPr>
      <w:pStyle w:val="Header"/>
      <w:rPr>
        <w:rFonts w:ascii="Calibri" w:hAnsi="Calibri" w:cs="Calibri"/>
        <w:sz w:val="28"/>
        <w:szCs w:val="28"/>
      </w:rPr>
    </w:pPr>
    <w:r>
      <w:rPr>
        <w:rFonts w:ascii="Calibri" w:hAnsi="Calibri" w:cs="Calibri"/>
        <w:sz w:val="28"/>
        <w:szCs w:val="28"/>
        <w:lang w:val="en-US"/>
      </w:rPr>
      <w:t xml:space="preserve">Subsidized Employment </w:t>
    </w:r>
    <w:r w:rsidR="00B05A36" w:rsidRPr="00DD5626">
      <w:rPr>
        <w:rFonts w:ascii="Calibri" w:hAnsi="Calibri" w:cs="Calibri"/>
        <w:sz w:val="28"/>
        <w:szCs w:val="28"/>
      </w:rPr>
      <w:t xml:space="preserve">Procedure </w:t>
    </w:r>
  </w:p>
  <w:p w:rsidR="00B05A36" w:rsidRPr="00C21DD8" w:rsidRDefault="00B05A36" w:rsidP="000F189D">
    <w:pPr>
      <w:pStyle w:val="Header"/>
      <w:rPr>
        <w:rFonts w:ascii="Angelina" w:hAnsi="Angelina"/>
        <w:b/>
        <w:sz w:val="16"/>
        <w:szCs w:val="16"/>
      </w:rPr>
    </w:pPr>
    <w:r w:rsidRPr="00C21DD8">
      <w:rPr>
        <w:rFonts w:ascii="Franklin Gothic Book" w:hAnsi="Franklin Gothic Book" w:cs="Arial"/>
        <w:sz w:val="16"/>
        <w:szCs w:val="16"/>
      </w:rPr>
      <w:t xml:space="preserve">                   </w:t>
    </w:r>
    <w:r w:rsidRPr="00C21DD8">
      <w:rPr>
        <w:rFonts w:ascii="Angelina" w:hAnsi="Angelina"/>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64E0B"/>
    <w:multiLevelType w:val="hybridMultilevel"/>
    <w:tmpl w:val="02F02C6C"/>
    <w:lvl w:ilvl="0" w:tplc="A9EAF0F6">
      <w:start w:val="1"/>
      <w:numFmt w:val="decimal"/>
      <w:lvlText w:val="%1."/>
      <w:lvlJc w:val="left"/>
      <w:pPr>
        <w:ind w:left="720" w:hanging="360"/>
      </w:pPr>
      <w:rPr>
        <w:rFonts w:hint="default"/>
        <w:b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B1725D"/>
    <w:multiLevelType w:val="hybridMultilevel"/>
    <w:tmpl w:val="A2D65F72"/>
    <w:lvl w:ilvl="0" w:tplc="1CC4D0BE">
      <w:start w:val="2"/>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0A19153D"/>
    <w:multiLevelType w:val="hybridMultilevel"/>
    <w:tmpl w:val="61B6F22E"/>
    <w:lvl w:ilvl="0" w:tplc="359646FA">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B71125F"/>
    <w:multiLevelType w:val="hybridMultilevel"/>
    <w:tmpl w:val="E66A2F52"/>
    <w:lvl w:ilvl="0" w:tplc="BAC478E8">
      <w:start w:val="1"/>
      <w:numFmt w:val="lowerLetter"/>
      <w:lvlText w:val="%1)"/>
      <w:lvlJc w:val="left"/>
      <w:pPr>
        <w:ind w:left="2880" w:hanging="360"/>
      </w:pPr>
      <w:rPr>
        <w:rFonts w:hint="default"/>
        <w:b w:val="0"/>
        <w:bCs/>
        <w:i w:val="0"/>
        <w:iCs/>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0CCD52CE"/>
    <w:multiLevelType w:val="hybridMultilevel"/>
    <w:tmpl w:val="CD803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233329"/>
    <w:multiLevelType w:val="hybridMultilevel"/>
    <w:tmpl w:val="6BAC1C48"/>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0CB605E"/>
    <w:multiLevelType w:val="hybridMultilevel"/>
    <w:tmpl w:val="2A50BA84"/>
    <w:lvl w:ilvl="0" w:tplc="04090019">
      <w:start w:val="1"/>
      <w:numFmt w:val="lowerLetter"/>
      <w:lvlText w:val="%1."/>
      <w:lvlJc w:val="left"/>
      <w:pPr>
        <w:ind w:left="1440" w:hanging="360"/>
      </w:pPr>
    </w:lvl>
    <w:lvl w:ilvl="1" w:tplc="38800FB0">
      <w:start w:val="1"/>
      <w:numFmt w:val="decimal"/>
      <w:lvlText w:val="%2)"/>
      <w:lvlJc w:val="left"/>
      <w:pPr>
        <w:tabs>
          <w:tab w:val="num" w:pos="1800"/>
        </w:tabs>
        <w:ind w:left="1800" w:hanging="360"/>
      </w:pPr>
      <w:rPr>
        <w:rFonts w:hint="default"/>
      </w:rPr>
    </w:lvl>
    <w:lvl w:ilvl="2" w:tplc="04090011">
      <w:start w:val="1"/>
      <w:numFmt w:val="decimal"/>
      <w:lvlText w:val="%3)"/>
      <w:lvlJc w:val="lef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9423DEA"/>
    <w:multiLevelType w:val="hybridMultilevel"/>
    <w:tmpl w:val="02E42F7E"/>
    <w:lvl w:ilvl="0" w:tplc="04090019">
      <w:start w:val="1"/>
      <w:numFmt w:val="lowerLetter"/>
      <w:lvlText w:val="%1."/>
      <w:lvlJc w:val="left"/>
      <w:pPr>
        <w:ind w:left="1080" w:hanging="360"/>
      </w:pPr>
      <w:rPr>
        <w:rFonts w:hint="default"/>
        <w:b w:val="0"/>
        <w:bCs/>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80199A"/>
    <w:multiLevelType w:val="hybridMultilevel"/>
    <w:tmpl w:val="F886E8FE"/>
    <w:lvl w:ilvl="0" w:tplc="04090019">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rPr>
        <w:rFonts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9">
    <w:nsid w:val="1FC501E3"/>
    <w:multiLevelType w:val="hybridMultilevel"/>
    <w:tmpl w:val="077673D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211E37FD"/>
    <w:multiLevelType w:val="hybridMultilevel"/>
    <w:tmpl w:val="57D602D2"/>
    <w:lvl w:ilvl="0" w:tplc="04090019">
      <w:start w:val="1"/>
      <w:numFmt w:val="lowerLetter"/>
      <w:lvlText w:val="%1."/>
      <w:lvlJc w:val="left"/>
      <w:pPr>
        <w:tabs>
          <w:tab w:val="num" w:pos="1080"/>
        </w:tabs>
        <w:ind w:left="1080" w:hanging="360"/>
      </w:pPr>
      <w:rPr>
        <w:rFonts w:hint="default"/>
        <w:color w:val="auto"/>
      </w:rPr>
    </w:lvl>
    <w:lvl w:ilvl="1" w:tplc="04090011">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1">
    <w:nsid w:val="234B2F50"/>
    <w:multiLevelType w:val="hybridMultilevel"/>
    <w:tmpl w:val="A5008D5E"/>
    <w:lvl w:ilvl="0" w:tplc="04090019">
      <w:start w:val="1"/>
      <w:numFmt w:val="lowerLetter"/>
      <w:lvlText w:val="%1."/>
      <w:lvlJc w:val="left"/>
      <w:pPr>
        <w:tabs>
          <w:tab w:val="num" w:pos="1440"/>
        </w:tabs>
        <w:ind w:left="1440" w:hanging="360"/>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12">
    <w:nsid w:val="25061E5D"/>
    <w:multiLevelType w:val="hybridMultilevel"/>
    <w:tmpl w:val="78247FEA"/>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25F55570"/>
    <w:multiLevelType w:val="hybridMultilevel"/>
    <w:tmpl w:val="A31AB26C"/>
    <w:lvl w:ilvl="0" w:tplc="3FF4F4C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AF47DC2"/>
    <w:multiLevelType w:val="hybridMultilevel"/>
    <w:tmpl w:val="A3FA1FEC"/>
    <w:lvl w:ilvl="0" w:tplc="3C10C212">
      <w:start w:val="1"/>
      <w:numFmt w:val="lowerLetter"/>
      <w:lvlText w:val="%1."/>
      <w:lvlJc w:val="left"/>
      <w:pPr>
        <w:tabs>
          <w:tab w:val="num" w:pos="1440"/>
        </w:tabs>
        <w:ind w:left="1440" w:hanging="360"/>
      </w:pPr>
      <w:rPr>
        <w:rFonts w:hint="default"/>
        <w:b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2CF76F1"/>
    <w:multiLevelType w:val="hybridMultilevel"/>
    <w:tmpl w:val="8BA6DCC6"/>
    <w:lvl w:ilvl="0" w:tplc="98EC0F40">
      <w:start w:val="1"/>
      <w:numFmt w:val="lowerLetter"/>
      <w:lvlText w:val="%1."/>
      <w:lvlJc w:val="left"/>
      <w:pPr>
        <w:tabs>
          <w:tab w:val="num" w:pos="1440"/>
        </w:tabs>
        <w:ind w:left="1440" w:hanging="360"/>
      </w:pPr>
      <w:rPr>
        <w:rFonts w:hint="default"/>
        <w:b w:val="0"/>
        <w:color w:val="auto"/>
      </w:rPr>
    </w:lvl>
    <w:lvl w:ilvl="1" w:tplc="04090003">
      <w:start w:val="1"/>
      <w:numFmt w:val="decimal"/>
      <w:lvlText w:val="%2."/>
      <w:lvlJc w:val="left"/>
      <w:pPr>
        <w:tabs>
          <w:tab w:val="num" w:pos="2520"/>
        </w:tabs>
        <w:ind w:left="2520" w:hanging="360"/>
      </w:pPr>
    </w:lvl>
    <w:lvl w:ilvl="2" w:tplc="04090017">
      <w:start w:val="1"/>
      <w:numFmt w:val="lowerLetter"/>
      <w:lvlText w:val="%3)"/>
      <w:lvlJc w:val="left"/>
      <w:pPr>
        <w:tabs>
          <w:tab w:val="num" w:pos="3240"/>
        </w:tabs>
        <w:ind w:left="3240" w:hanging="360"/>
      </w:pPr>
    </w:lvl>
    <w:lvl w:ilvl="3" w:tplc="04090001">
      <w:start w:val="1"/>
      <w:numFmt w:val="decimal"/>
      <w:lvlText w:val="%4."/>
      <w:lvlJc w:val="left"/>
      <w:pPr>
        <w:tabs>
          <w:tab w:val="num" w:pos="3960"/>
        </w:tabs>
        <w:ind w:left="3960" w:hanging="360"/>
      </w:pPr>
    </w:lvl>
    <w:lvl w:ilvl="4" w:tplc="04090003">
      <w:start w:val="1"/>
      <w:numFmt w:val="decimal"/>
      <w:lvlText w:val="%5."/>
      <w:lvlJc w:val="left"/>
      <w:pPr>
        <w:tabs>
          <w:tab w:val="num" w:pos="4680"/>
        </w:tabs>
        <w:ind w:left="4680" w:hanging="360"/>
      </w:pPr>
    </w:lvl>
    <w:lvl w:ilvl="5" w:tplc="04090005">
      <w:start w:val="1"/>
      <w:numFmt w:val="decimal"/>
      <w:lvlText w:val="%6."/>
      <w:lvlJc w:val="left"/>
      <w:pPr>
        <w:tabs>
          <w:tab w:val="num" w:pos="5400"/>
        </w:tabs>
        <w:ind w:left="5400" w:hanging="360"/>
      </w:pPr>
    </w:lvl>
    <w:lvl w:ilvl="6" w:tplc="04090001">
      <w:start w:val="1"/>
      <w:numFmt w:val="decimal"/>
      <w:lvlText w:val="%7."/>
      <w:lvlJc w:val="left"/>
      <w:pPr>
        <w:tabs>
          <w:tab w:val="num" w:pos="6120"/>
        </w:tabs>
        <w:ind w:left="6120" w:hanging="360"/>
      </w:pPr>
    </w:lvl>
    <w:lvl w:ilvl="7" w:tplc="04090003">
      <w:start w:val="1"/>
      <w:numFmt w:val="decimal"/>
      <w:lvlText w:val="%8."/>
      <w:lvlJc w:val="left"/>
      <w:pPr>
        <w:tabs>
          <w:tab w:val="num" w:pos="6840"/>
        </w:tabs>
        <w:ind w:left="6840" w:hanging="360"/>
      </w:pPr>
    </w:lvl>
    <w:lvl w:ilvl="8" w:tplc="04090005">
      <w:start w:val="1"/>
      <w:numFmt w:val="decimal"/>
      <w:lvlText w:val="%9."/>
      <w:lvlJc w:val="left"/>
      <w:pPr>
        <w:tabs>
          <w:tab w:val="num" w:pos="7560"/>
        </w:tabs>
        <w:ind w:left="7560" w:hanging="360"/>
      </w:pPr>
    </w:lvl>
  </w:abstractNum>
  <w:abstractNum w:abstractNumId="16">
    <w:nsid w:val="33DC4665"/>
    <w:multiLevelType w:val="hybridMultilevel"/>
    <w:tmpl w:val="6A98B962"/>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36BB61B8"/>
    <w:multiLevelType w:val="hybridMultilevel"/>
    <w:tmpl w:val="B044C4E8"/>
    <w:lvl w:ilvl="0" w:tplc="06589FCA">
      <w:start w:val="1"/>
      <w:numFmt w:val="decimal"/>
      <w:lvlText w:val="%1)"/>
      <w:lvlJc w:val="left"/>
      <w:pPr>
        <w:tabs>
          <w:tab w:val="num" w:pos="1440"/>
        </w:tabs>
        <w:ind w:left="1440" w:hanging="360"/>
      </w:pPr>
      <w:rPr>
        <w:rFonts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18">
    <w:nsid w:val="39035F2B"/>
    <w:multiLevelType w:val="hybridMultilevel"/>
    <w:tmpl w:val="7CECC586"/>
    <w:lvl w:ilvl="0" w:tplc="0409000F">
      <w:start w:val="1"/>
      <w:numFmt w:val="decimal"/>
      <w:lvlText w:val="%1."/>
      <w:lvlJc w:val="left"/>
      <w:pPr>
        <w:tabs>
          <w:tab w:val="num" w:pos="720"/>
        </w:tabs>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3AFF7994"/>
    <w:multiLevelType w:val="hybridMultilevel"/>
    <w:tmpl w:val="FF223FFC"/>
    <w:lvl w:ilvl="0" w:tplc="03D2D460">
      <w:start w:val="1"/>
      <w:numFmt w:val="decimal"/>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0FE18F7"/>
    <w:multiLevelType w:val="hybridMultilevel"/>
    <w:tmpl w:val="6A98B962"/>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42A024FD"/>
    <w:multiLevelType w:val="hybridMultilevel"/>
    <w:tmpl w:val="7B281428"/>
    <w:lvl w:ilvl="0" w:tplc="EFDA0EC2">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C54894"/>
    <w:multiLevelType w:val="hybridMultilevel"/>
    <w:tmpl w:val="A672DC66"/>
    <w:lvl w:ilvl="0" w:tplc="EB6C2C66">
      <w:start w:val="1"/>
      <w:numFmt w:val="lowerRoman"/>
      <w:lvlText w:val="%1."/>
      <w:lvlJc w:val="left"/>
      <w:pPr>
        <w:ind w:left="1440" w:hanging="360"/>
      </w:pPr>
      <w:rPr>
        <w:rFonts w:ascii="Franklin Gothic Book" w:eastAsia="Times New Roman" w:hAnsi="Franklin Gothic Book" w:cs="Arial"/>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9F92556"/>
    <w:multiLevelType w:val="hybridMultilevel"/>
    <w:tmpl w:val="3AF06974"/>
    <w:lvl w:ilvl="0" w:tplc="04090019">
      <w:start w:val="1"/>
      <w:numFmt w:val="lowerLetter"/>
      <w:lvlText w:val="%1."/>
      <w:lvlJc w:val="left"/>
      <w:pPr>
        <w:tabs>
          <w:tab w:val="num" w:pos="1080"/>
        </w:tabs>
        <w:ind w:left="1080" w:hanging="360"/>
      </w:pPr>
      <w:rPr>
        <w:rFonts w:hint="default"/>
        <w:color w:val="auto"/>
      </w:rPr>
    </w:lvl>
    <w:lvl w:ilvl="1" w:tplc="04090011">
      <w:start w:val="1"/>
      <w:numFmt w:val="decimal"/>
      <w:lvlText w:val="%2)"/>
      <w:lvlJc w:val="left"/>
      <w:pPr>
        <w:tabs>
          <w:tab w:val="num" w:pos="1800"/>
        </w:tabs>
        <w:ind w:left="1800" w:hanging="360"/>
      </w:pPr>
    </w:lvl>
    <w:lvl w:ilvl="2" w:tplc="BAC478E8">
      <w:start w:val="1"/>
      <w:numFmt w:val="lowerLetter"/>
      <w:lvlText w:val="%3)"/>
      <w:lvlJc w:val="left"/>
      <w:pPr>
        <w:tabs>
          <w:tab w:val="num" w:pos="2520"/>
        </w:tabs>
        <w:ind w:left="2520" w:hanging="360"/>
      </w:pPr>
      <w:rPr>
        <w:rFonts w:hint="default"/>
        <w:b w:val="0"/>
        <w:bCs/>
        <w:i w:val="0"/>
        <w:iCs/>
      </w:r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24">
    <w:nsid w:val="4A735979"/>
    <w:multiLevelType w:val="hybridMultilevel"/>
    <w:tmpl w:val="5DCE1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0260C8E"/>
    <w:multiLevelType w:val="hybridMultilevel"/>
    <w:tmpl w:val="BCFEF626"/>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6">
    <w:nsid w:val="535D5798"/>
    <w:multiLevelType w:val="hybridMultilevel"/>
    <w:tmpl w:val="732A8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6C1AA8"/>
    <w:multiLevelType w:val="hybridMultilevel"/>
    <w:tmpl w:val="BDFE3BF4"/>
    <w:lvl w:ilvl="0" w:tplc="A51E076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4D23496"/>
    <w:multiLevelType w:val="hybridMultilevel"/>
    <w:tmpl w:val="46861586"/>
    <w:lvl w:ilvl="0" w:tplc="BAC478E8">
      <w:start w:val="1"/>
      <w:numFmt w:val="lowerLetter"/>
      <w:lvlText w:val="%1)"/>
      <w:lvlJc w:val="left"/>
      <w:pPr>
        <w:ind w:left="2880" w:hanging="360"/>
      </w:pPr>
      <w:rPr>
        <w:rFonts w:hint="default"/>
        <w:b w:val="0"/>
        <w:bCs/>
        <w:i w:val="0"/>
        <w:iCs/>
      </w:rPr>
    </w:lvl>
    <w:lvl w:ilvl="1" w:tplc="04090011">
      <w:start w:val="1"/>
      <w:numFmt w:val="decimal"/>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nsid w:val="57E12B14"/>
    <w:multiLevelType w:val="hybridMultilevel"/>
    <w:tmpl w:val="67C68CA8"/>
    <w:lvl w:ilvl="0" w:tplc="04090019">
      <w:start w:val="1"/>
      <w:numFmt w:val="lowerLetter"/>
      <w:lvlText w:val="%1."/>
      <w:lvlJc w:val="left"/>
      <w:pPr>
        <w:tabs>
          <w:tab w:val="num" w:pos="1080"/>
        </w:tabs>
        <w:ind w:left="1080" w:hanging="360"/>
      </w:pPr>
      <w:rPr>
        <w:rFonts w:hint="default"/>
        <w:color w:val="auto"/>
      </w:rPr>
    </w:lvl>
    <w:lvl w:ilvl="1" w:tplc="04090011">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30">
    <w:nsid w:val="59DA4491"/>
    <w:multiLevelType w:val="hybridMultilevel"/>
    <w:tmpl w:val="80E2DCE6"/>
    <w:lvl w:ilvl="0" w:tplc="4E0A6838">
      <w:start w:val="2"/>
      <w:numFmt w:val="decimal"/>
      <w:lvlText w:val="%1."/>
      <w:lvlJc w:val="right"/>
      <w:pPr>
        <w:ind w:left="144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F025A7"/>
    <w:multiLevelType w:val="hybridMultilevel"/>
    <w:tmpl w:val="7E921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08F1CC4"/>
    <w:multiLevelType w:val="hybridMultilevel"/>
    <w:tmpl w:val="BB16B0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CF1A76"/>
    <w:multiLevelType w:val="hybridMultilevel"/>
    <w:tmpl w:val="B22814AA"/>
    <w:lvl w:ilvl="0" w:tplc="0409000F">
      <w:start w:val="1"/>
      <w:numFmt w:val="decimal"/>
      <w:lvlText w:val="%1."/>
      <w:lvlJc w:val="left"/>
      <w:pPr>
        <w:tabs>
          <w:tab w:val="num" w:pos="720"/>
        </w:tabs>
        <w:ind w:left="720" w:hanging="360"/>
      </w:pPr>
      <w:rPr>
        <w:rFonts w:hint="default"/>
      </w:rPr>
    </w:lvl>
    <w:lvl w:ilvl="1" w:tplc="A51E0760">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nsid w:val="63C83569"/>
    <w:multiLevelType w:val="hybridMultilevel"/>
    <w:tmpl w:val="83B6759E"/>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669B140D"/>
    <w:multiLevelType w:val="hybridMultilevel"/>
    <w:tmpl w:val="E60E6240"/>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nsid w:val="6D634A07"/>
    <w:multiLevelType w:val="hybridMultilevel"/>
    <w:tmpl w:val="FC8AF84E"/>
    <w:lvl w:ilvl="0" w:tplc="61C42626">
      <w:start w:val="6"/>
      <w:numFmt w:val="decimal"/>
      <w:lvlText w:val="%1."/>
      <w:lvlJc w:val="left"/>
      <w:pPr>
        <w:tabs>
          <w:tab w:val="num" w:pos="720"/>
        </w:tabs>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7315A0"/>
    <w:multiLevelType w:val="hybridMultilevel"/>
    <w:tmpl w:val="A8F2EC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D7F5ECD"/>
    <w:multiLevelType w:val="hybridMultilevel"/>
    <w:tmpl w:val="6228170A"/>
    <w:lvl w:ilvl="0" w:tplc="04090019">
      <w:start w:val="1"/>
      <w:numFmt w:val="lowerLetter"/>
      <w:lvlText w:val="%1."/>
      <w:lvlJc w:val="left"/>
      <w:pPr>
        <w:tabs>
          <w:tab w:val="num" w:pos="1440"/>
        </w:tabs>
        <w:ind w:left="1440" w:hanging="360"/>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39">
    <w:nsid w:val="6E3A054B"/>
    <w:multiLevelType w:val="hybridMultilevel"/>
    <w:tmpl w:val="92BCE25A"/>
    <w:lvl w:ilvl="0" w:tplc="2AE63622">
      <w:start w:val="1"/>
      <w:numFmt w:val="lowerLetter"/>
      <w:lvlText w:val="%1."/>
      <w:lvlJc w:val="left"/>
      <w:pPr>
        <w:ind w:left="1440" w:hanging="360"/>
      </w:pPr>
      <w:rPr>
        <w:strike w:val="0"/>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03A34C3"/>
    <w:multiLevelType w:val="hybridMultilevel"/>
    <w:tmpl w:val="D10095B6"/>
    <w:lvl w:ilvl="0" w:tplc="98EC0F40">
      <w:start w:val="1"/>
      <w:numFmt w:val="lowerLetter"/>
      <w:lvlText w:val="%1."/>
      <w:lvlJc w:val="left"/>
      <w:pPr>
        <w:tabs>
          <w:tab w:val="num" w:pos="1440"/>
        </w:tabs>
        <w:ind w:left="1440" w:hanging="360"/>
      </w:pPr>
      <w:rPr>
        <w:rFonts w:hint="default"/>
        <w:b w:val="0"/>
        <w:color w:val="auto"/>
      </w:rPr>
    </w:lvl>
    <w:lvl w:ilvl="1" w:tplc="BAC478E8">
      <w:start w:val="1"/>
      <w:numFmt w:val="lowerLetter"/>
      <w:lvlText w:val="%2)"/>
      <w:lvlJc w:val="left"/>
      <w:pPr>
        <w:tabs>
          <w:tab w:val="num" w:pos="2520"/>
        </w:tabs>
        <w:ind w:left="2520" w:hanging="360"/>
      </w:pPr>
      <w:rPr>
        <w:rFonts w:hint="default"/>
        <w:b w:val="0"/>
        <w:bCs/>
        <w:i w:val="0"/>
        <w:iCs/>
      </w:rPr>
    </w:lvl>
    <w:lvl w:ilvl="2" w:tplc="04090017">
      <w:start w:val="1"/>
      <w:numFmt w:val="lowerLetter"/>
      <w:lvlText w:val="%3)"/>
      <w:lvlJc w:val="left"/>
      <w:pPr>
        <w:tabs>
          <w:tab w:val="num" w:pos="3240"/>
        </w:tabs>
        <w:ind w:left="3240" w:hanging="360"/>
      </w:pPr>
    </w:lvl>
    <w:lvl w:ilvl="3" w:tplc="04090001">
      <w:start w:val="1"/>
      <w:numFmt w:val="decimal"/>
      <w:lvlText w:val="%4."/>
      <w:lvlJc w:val="left"/>
      <w:pPr>
        <w:tabs>
          <w:tab w:val="num" w:pos="3960"/>
        </w:tabs>
        <w:ind w:left="3960" w:hanging="360"/>
      </w:pPr>
    </w:lvl>
    <w:lvl w:ilvl="4" w:tplc="04090003">
      <w:start w:val="1"/>
      <w:numFmt w:val="decimal"/>
      <w:lvlText w:val="%5."/>
      <w:lvlJc w:val="left"/>
      <w:pPr>
        <w:tabs>
          <w:tab w:val="num" w:pos="4680"/>
        </w:tabs>
        <w:ind w:left="4680" w:hanging="360"/>
      </w:pPr>
    </w:lvl>
    <w:lvl w:ilvl="5" w:tplc="04090005">
      <w:start w:val="1"/>
      <w:numFmt w:val="decimal"/>
      <w:lvlText w:val="%6."/>
      <w:lvlJc w:val="left"/>
      <w:pPr>
        <w:tabs>
          <w:tab w:val="num" w:pos="5400"/>
        </w:tabs>
        <w:ind w:left="5400" w:hanging="360"/>
      </w:pPr>
    </w:lvl>
    <w:lvl w:ilvl="6" w:tplc="04090001">
      <w:start w:val="1"/>
      <w:numFmt w:val="decimal"/>
      <w:lvlText w:val="%7."/>
      <w:lvlJc w:val="left"/>
      <w:pPr>
        <w:tabs>
          <w:tab w:val="num" w:pos="6120"/>
        </w:tabs>
        <w:ind w:left="6120" w:hanging="360"/>
      </w:pPr>
    </w:lvl>
    <w:lvl w:ilvl="7" w:tplc="04090003">
      <w:start w:val="1"/>
      <w:numFmt w:val="decimal"/>
      <w:lvlText w:val="%8."/>
      <w:lvlJc w:val="left"/>
      <w:pPr>
        <w:tabs>
          <w:tab w:val="num" w:pos="6840"/>
        </w:tabs>
        <w:ind w:left="6840" w:hanging="360"/>
      </w:pPr>
    </w:lvl>
    <w:lvl w:ilvl="8" w:tplc="04090005">
      <w:start w:val="1"/>
      <w:numFmt w:val="decimal"/>
      <w:lvlText w:val="%9."/>
      <w:lvlJc w:val="left"/>
      <w:pPr>
        <w:tabs>
          <w:tab w:val="num" w:pos="7560"/>
        </w:tabs>
        <w:ind w:left="7560" w:hanging="360"/>
      </w:pPr>
    </w:lvl>
  </w:abstractNum>
  <w:abstractNum w:abstractNumId="41">
    <w:nsid w:val="73DD4456"/>
    <w:multiLevelType w:val="hybridMultilevel"/>
    <w:tmpl w:val="3FBA15AC"/>
    <w:lvl w:ilvl="0" w:tplc="FD4AA8A2">
      <w:start w:val="1"/>
      <w:numFmt w:val="decimal"/>
      <w:lvlText w:val="%1."/>
      <w:lvlJc w:val="left"/>
      <w:pPr>
        <w:tabs>
          <w:tab w:val="num" w:pos="720"/>
        </w:tabs>
        <w:ind w:left="720" w:hanging="360"/>
      </w:pPr>
      <w:rPr>
        <w:rFonts w:hint="default"/>
        <w:b w:val="0"/>
        <w:i w:val="0"/>
      </w:rPr>
    </w:lvl>
    <w:lvl w:ilvl="1" w:tplc="A2668DA4">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nsid w:val="74756D7B"/>
    <w:multiLevelType w:val="hybridMultilevel"/>
    <w:tmpl w:val="77B4A110"/>
    <w:lvl w:ilvl="0" w:tplc="2C7E6462">
      <w:start w:val="1"/>
      <w:numFmt w:val="lowerLetter"/>
      <w:lvlText w:val="%1."/>
      <w:lvlJc w:val="left"/>
      <w:pPr>
        <w:tabs>
          <w:tab w:val="num" w:pos="1440"/>
        </w:tabs>
        <w:ind w:left="1440" w:hanging="360"/>
      </w:pPr>
      <w:rPr>
        <w:rFonts w:hint="default"/>
        <w:b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9F1653B"/>
    <w:multiLevelType w:val="hybridMultilevel"/>
    <w:tmpl w:val="B358EB8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B00356"/>
    <w:multiLevelType w:val="hybridMultilevel"/>
    <w:tmpl w:val="3D94D2E8"/>
    <w:lvl w:ilvl="0" w:tplc="04090011">
      <w:start w:val="1"/>
      <w:numFmt w:val="decimal"/>
      <w:lvlText w:val="%1)"/>
      <w:lvlJc w:val="left"/>
      <w:pPr>
        <w:ind w:left="1800" w:hanging="360"/>
      </w:pPr>
    </w:lvl>
    <w:lvl w:ilvl="1" w:tplc="04090019">
      <w:start w:val="1"/>
      <w:numFmt w:val="lowerLetter"/>
      <w:lvlText w:val="%2."/>
      <w:lvlJc w:val="left"/>
      <w:pPr>
        <w:ind w:left="261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nsid w:val="7AFB4058"/>
    <w:multiLevelType w:val="hybridMultilevel"/>
    <w:tmpl w:val="81D072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B147262"/>
    <w:multiLevelType w:val="hybridMultilevel"/>
    <w:tmpl w:val="1876A484"/>
    <w:lvl w:ilvl="0" w:tplc="95AEB900">
      <w:start w:val="1"/>
      <w:numFmt w:val="lowerLetter"/>
      <w:lvlText w:val="%1."/>
      <w:lvlJc w:val="left"/>
      <w:pPr>
        <w:ind w:left="1800" w:hanging="360"/>
      </w:pPr>
      <w:rPr>
        <w:rFonts w:cs="Arial"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7">
    <w:nsid w:val="7F4C5C44"/>
    <w:multiLevelType w:val="hybridMultilevel"/>
    <w:tmpl w:val="08F613E6"/>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8"/>
  </w:num>
  <w:num w:numId="2">
    <w:abstractNumId w:val="7"/>
  </w:num>
  <w:num w:numId="3">
    <w:abstractNumId w:val="47"/>
  </w:num>
  <w:num w:numId="4">
    <w:abstractNumId w:val="38"/>
  </w:num>
  <w:num w:numId="5">
    <w:abstractNumId w:val="22"/>
  </w:num>
  <w:num w:numId="6">
    <w:abstractNumId w:val="11"/>
  </w:num>
  <w:num w:numId="7">
    <w:abstractNumId w:val="15"/>
  </w:num>
  <w:num w:numId="8">
    <w:abstractNumId w:val="29"/>
  </w:num>
  <w:num w:numId="9">
    <w:abstractNumId w:val="13"/>
  </w:num>
  <w:num w:numId="10">
    <w:abstractNumId w:val="39"/>
  </w:num>
  <w:num w:numId="11">
    <w:abstractNumId w:val="17"/>
  </w:num>
  <w:num w:numId="12">
    <w:abstractNumId w:val="8"/>
  </w:num>
  <w:num w:numId="13">
    <w:abstractNumId w:val="21"/>
  </w:num>
  <w:num w:numId="14">
    <w:abstractNumId w:val="6"/>
  </w:num>
  <w:num w:numId="15">
    <w:abstractNumId w:val="26"/>
  </w:num>
  <w:num w:numId="16">
    <w:abstractNumId w:val="10"/>
  </w:num>
  <w:num w:numId="17">
    <w:abstractNumId w:val="23"/>
  </w:num>
  <w:num w:numId="18">
    <w:abstractNumId w:val="34"/>
  </w:num>
  <w:num w:numId="19">
    <w:abstractNumId w:val="28"/>
  </w:num>
  <w:num w:numId="20">
    <w:abstractNumId w:val="44"/>
  </w:num>
  <w:num w:numId="21">
    <w:abstractNumId w:val="3"/>
  </w:num>
  <w:num w:numId="22">
    <w:abstractNumId w:val="2"/>
  </w:num>
  <w:num w:numId="23">
    <w:abstractNumId w:val="37"/>
  </w:num>
  <w:num w:numId="24">
    <w:abstractNumId w:val="15"/>
    <w:lvlOverride w:ilvl="0">
      <w:lvl w:ilvl="0" w:tplc="98EC0F40">
        <w:start w:val="1"/>
        <w:numFmt w:val="lowerLetter"/>
        <w:lvlText w:val="%1."/>
        <w:lvlJc w:val="left"/>
        <w:pPr>
          <w:tabs>
            <w:tab w:val="num" w:pos="1440"/>
          </w:tabs>
          <w:ind w:left="1440" w:hanging="360"/>
        </w:pPr>
        <w:rPr>
          <w:rFonts w:hint="default"/>
          <w:b w:val="0"/>
          <w:color w:val="auto"/>
        </w:rPr>
      </w:lvl>
    </w:lvlOverride>
    <w:lvlOverride w:ilvl="1">
      <w:lvl w:ilvl="1" w:tplc="04090003" w:tentative="1">
        <w:start w:val="1"/>
        <w:numFmt w:val="lowerLetter"/>
        <w:lvlText w:val="%2."/>
        <w:lvlJc w:val="left"/>
        <w:pPr>
          <w:ind w:left="1440" w:hanging="360"/>
        </w:pPr>
      </w:lvl>
    </w:lvlOverride>
    <w:lvlOverride w:ilvl="2">
      <w:lvl w:ilvl="2" w:tplc="04090017" w:tentative="1">
        <w:start w:val="1"/>
        <w:numFmt w:val="lowerRoman"/>
        <w:lvlText w:val="%3."/>
        <w:lvlJc w:val="right"/>
        <w:pPr>
          <w:ind w:left="2160" w:hanging="180"/>
        </w:pPr>
      </w:lvl>
    </w:lvlOverride>
    <w:lvlOverride w:ilvl="3">
      <w:lvl w:ilvl="3" w:tplc="04090001" w:tentative="1">
        <w:start w:val="1"/>
        <w:numFmt w:val="decimal"/>
        <w:lvlText w:val="%4."/>
        <w:lvlJc w:val="left"/>
        <w:pPr>
          <w:ind w:left="2880" w:hanging="360"/>
        </w:pPr>
      </w:lvl>
    </w:lvlOverride>
    <w:lvlOverride w:ilvl="4">
      <w:lvl w:ilvl="4" w:tplc="04090003" w:tentative="1">
        <w:start w:val="1"/>
        <w:numFmt w:val="lowerLetter"/>
        <w:lvlText w:val="%5."/>
        <w:lvlJc w:val="left"/>
        <w:pPr>
          <w:ind w:left="3600" w:hanging="360"/>
        </w:pPr>
      </w:lvl>
    </w:lvlOverride>
    <w:lvlOverride w:ilvl="5">
      <w:lvl w:ilvl="5" w:tplc="04090005" w:tentative="1">
        <w:start w:val="1"/>
        <w:numFmt w:val="lowerRoman"/>
        <w:lvlText w:val="%6."/>
        <w:lvlJc w:val="right"/>
        <w:pPr>
          <w:ind w:left="4320" w:hanging="180"/>
        </w:pPr>
      </w:lvl>
    </w:lvlOverride>
    <w:lvlOverride w:ilvl="6">
      <w:lvl w:ilvl="6" w:tplc="04090001" w:tentative="1">
        <w:start w:val="1"/>
        <w:numFmt w:val="decimal"/>
        <w:lvlText w:val="%7."/>
        <w:lvlJc w:val="left"/>
        <w:pPr>
          <w:ind w:left="5040" w:hanging="360"/>
        </w:pPr>
      </w:lvl>
    </w:lvlOverride>
    <w:lvlOverride w:ilvl="7">
      <w:lvl w:ilvl="7" w:tplc="04090003" w:tentative="1">
        <w:start w:val="1"/>
        <w:numFmt w:val="lowerLetter"/>
        <w:lvlText w:val="%8."/>
        <w:lvlJc w:val="left"/>
        <w:pPr>
          <w:ind w:left="5760" w:hanging="360"/>
        </w:pPr>
      </w:lvl>
    </w:lvlOverride>
    <w:lvlOverride w:ilvl="8">
      <w:lvl w:ilvl="8" w:tplc="04090005" w:tentative="1">
        <w:start w:val="1"/>
        <w:numFmt w:val="lowerRoman"/>
        <w:lvlText w:val="%9."/>
        <w:lvlJc w:val="right"/>
        <w:pPr>
          <w:ind w:left="6480" w:hanging="180"/>
        </w:pPr>
      </w:lvl>
    </w:lvlOverride>
  </w:num>
  <w:num w:numId="25">
    <w:abstractNumId w:val="2"/>
    <w:lvlOverride w:ilvl="0">
      <w:lvl w:ilvl="0" w:tplc="359646FA">
        <w:start w:val="1"/>
        <w:numFmt w:val="lowerLetter"/>
        <w:lvlText w:val="%1."/>
        <w:lvlJc w:val="left"/>
        <w:pPr>
          <w:ind w:left="144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6">
    <w:abstractNumId w:val="19"/>
    <w:lvlOverride w:ilvl="0">
      <w:lvl w:ilvl="0" w:tplc="03D2D460">
        <w:start w:val="1"/>
        <w:numFmt w:val="decimal"/>
        <w:lvlText w:val="%1."/>
        <w:lvlJc w:val="right"/>
        <w:pPr>
          <w:tabs>
            <w:tab w:val="num" w:pos="720"/>
          </w:tabs>
          <w:ind w:left="720" w:hanging="72"/>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27">
    <w:abstractNumId w:val="14"/>
  </w:num>
  <w:num w:numId="28">
    <w:abstractNumId w:val="42"/>
  </w:num>
  <w:num w:numId="29">
    <w:abstractNumId w:val="40"/>
  </w:num>
  <w:num w:numId="30">
    <w:abstractNumId w:val="41"/>
  </w:num>
  <w:num w:numId="31">
    <w:abstractNumId w:val="5"/>
  </w:num>
  <w:num w:numId="32">
    <w:abstractNumId w:val="20"/>
  </w:num>
  <w:num w:numId="33">
    <w:abstractNumId w:val="16"/>
  </w:num>
  <w:num w:numId="34">
    <w:abstractNumId w:val="30"/>
  </w:num>
  <w:num w:numId="35">
    <w:abstractNumId w:val="25"/>
  </w:num>
  <w:num w:numId="36">
    <w:abstractNumId w:val="31"/>
  </w:num>
  <w:num w:numId="37">
    <w:abstractNumId w:val="0"/>
  </w:num>
  <w:num w:numId="38">
    <w:abstractNumId w:val="45"/>
  </w:num>
  <w:num w:numId="39">
    <w:abstractNumId w:val="1"/>
  </w:num>
  <w:num w:numId="40">
    <w:abstractNumId w:val="32"/>
  </w:num>
  <w:num w:numId="41">
    <w:abstractNumId w:val="46"/>
  </w:num>
  <w:num w:numId="42">
    <w:abstractNumId w:val="12"/>
  </w:num>
  <w:num w:numId="43">
    <w:abstractNumId w:val="27"/>
  </w:num>
  <w:num w:numId="44">
    <w:abstractNumId w:val="33"/>
  </w:num>
  <w:num w:numId="45">
    <w:abstractNumId w:val="9"/>
  </w:num>
  <w:num w:numId="46">
    <w:abstractNumId w:val="43"/>
  </w:num>
  <w:num w:numId="47">
    <w:abstractNumId w:val="36"/>
  </w:num>
  <w:num w:numId="48">
    <w:abstractNumId w:val="35"/>
  </w:num>
  <w:num w:numId="49">
    <w:abstractNumId w:val="24"/>
  </w:num>
  <w:num w:numId="50">
    <w:abstractNumId w:val="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formatting="1" w:enforcement="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526"/>
    <w:rsid w:val="00010168"/>
    <w:rsid w:val="00010505"/>
    <w:rsid w:val="00015023"/>
    <w:rsid w:val="0001605D"/>
    <w:rsid w:val="00026BE0"/>
    <w:rsid w:val="0003279C"/>
    <w:rsid w:val="00032C1B"/>
    <w:rsid w:val="000356B8"/>
    <w:rsid w:val="0003613F"/>
    <w:rsid w:val="000447C7"/>
    <w:rsid w:val="00054CDC"/>
    <w:rsid w:val="00061393"/>
    <w:rsid w:val="00061411"/>
    <w:rsid w:val="00072880"/>
    <w:rsid w:val="00076E3E"/>
    <w:rsid w:val="000779AE"/>
    <w:rsid w:val="00077C93"/>
    <w:rsid w:val="000818CC"/>
    <w:rsid w:val="00084FDA"/>
    <w:rsid w:val="00090163"/>
    <w:rsid w:val="000B3F21"/>
    <w:rsid w:val="000B4741"/>
    <w:rsid w:val="000C0179"/>
    <w:rsid w:val="000C0E5C"/>
    <w:rsid w:val="000C25B0"/>
    <w:rsid w:val="000C340D"/>
    <w:rsid w:val="000C3C7E"/>
    <w:rsid w:val="000C662E"/>
    <w:rsid w:val="000D6C26"/>
    <w:rsid w:val="000D74E5"/>
    <w:rsid w:val="000E1338"/>
    <w:rsid w:val="000E235D"/>
    <w:rsid w:val="000E261C"/>
    <w:rsid w:val="000F189D"/>
    <w:rsid w:val="000F4CDA"/>
    <w:rsid w:val="00107241"/>
    <w:rsid w:val="00115697"/>
    <w:rsid w:val="00116462"/>
    <w:rsid w:val="00116525"/>
    <w:rsid w:val="00116B3E"/>
    <w:rsid w:val="001254CC"/>
    <w:rsid w:val="00127FF9"/>
    <w:rsid w:val="0013443A"/>
    <w:rsid w:val="00137118"/>
    <w:rsid w:val="0014383C"/>
    <w:rsid w:val="00143C82"/>
    <w:rsid w:val="00146D7D"/>
    <w:rsid w:val="0015240E"/>
    <w:rsid w:val="001559C3"/>
    <w:rsid w:val="001564EB"/>
    <w:rsid w:val="00160D1F"/>
    <w:rsid w:val="00164719"/>
    <w:rsid w:val="00166DF0"/>
    <w:rsid w:val="001705E8"/>
    <w:rsid w:val="0017160E"/>
    <w:rsid w:val="00175691"/>
    <w:rsid w:val="00181B6C"/>
    <w:rsid w:val="0018555F"/>
    <w:rsid w:val="00185A88"/>
    <w:rsid w:val="0018726C"/>
    <w:rsid w:val="001A109F"/>
    <w:rsid w:val="001A449E"/>
    <w:rsid w:val="001B1797"/>
    <w:rsid w:val="001B3D56"/>
    <w:rsid w:val="001B6302"/>
    <w:rsid w:val="001B710E"/>
    <w:rsid w:val="001C492D"/>
    <w:rsid w:val="001C5671"/>
    <w:rsid w:val="001E5F00"/>
    <w:rsid w:val="001E6B64"/>
    <w:rsid w:val="001F15EC"/>
    <w:rsid w:val="001F1981"/>
    <w:rsid w:val="001F5CA9"/>
    <w:rsid w:val="001F73E0"/>
    <w:rsid w:val="00203399"/>
    <w:rsid w:val="00215FB8"/>
    <w:rsid w:val="00220E77"/>
    <w:rsid w:val="00222B27"/>
    <w:rsid w:val="002341A9"/>
    <w:rsid w:val="00246A26"/>
    <w:rsid w:val="0025305E"/>
    <w:rsid w:val="00253EF3"/>
    <w:rsid w:val="00253F40"/>
    <w:rsid w:val="002577F3"/>
    <w:rsid w:val="00265A6E"/>
    <w:rsid w:val="00266538"/>
    <w:rsid w:val="00275A9C"/>
    <w:rsid w:val="00284FE4"/>
    <w:rsid w:val="00287A56"/>
    <w:rsid w:val="002C3C32"/>
    <w:rsid w:val="002C3FAA"/>
    <w:rsid w:val="002C4813"/>
    <w:rsid w:val="002D0C09"/>
    <w:rsid w:val="002D4263"/>
    <w:rsid w:val="002E0667"/>
    <w:rsid w:val="002E7271"/>
    <w:rsid w:val="002E7CDB"/>
    <w:rsid w:val="003007FD"/>
    <w:rsid w:val="00311AAD"/>
    <w:rsid w:val="0031365C"/>
    <w:rsid w:val="00317521"/>
    <w:rsid w:val="00332D3C"/>
    <w:rsid w:val="00350BE8"/>
    <w:rsid w:val="003532A0"/>
    <w:rsid w:val="00353C6D"/>
    <w:rsid w:val="00353E7F"/>
    <w:rsid w:val="00357164"/>
    <w:rsid w:val="0037090B"/>
    <w:rsid w:val="0037667F"/>
    <w:rsid w:val="003775B0"/>
    <w:rsid w:val="00381BBE"/>
    <w:rsid w:val="00385F2E"/>
    <w:rsid w:val="00392F14"/>
    <w:rsid w:val="00394E32"/>
    <w:rsid w:val="0039601C"/>
    <w:rsid w:val="003B149D"/>
    <w:rsid w:val="003B1D42"/>
    <w:rsid w:val="003C238C"/>
    <w:rsid w:val="003C4524"/>
    <w:rsid w:val="003C5838"/>
    <w:rsid w:val="003D1EF5"/>
    <w:rsid w:val="003D7FFD"/>
    <w:rsid w:val="003E0A29"/>
    <w:rsid w:val="003E4418"/>
    <w:rsid w:val="003E7EA9"/>
    <w:rsid w:val="003F578E"/>
    <w:rsid w:val="00400474"/>
    <w:rsid w:val="00402BBE"/>
    <w:rsid w:val="00405F38"/>
    <w:rsid w:val="00410168"/>
    <w:rsid w:val="004165E2"/>
    <w:rsid w:val="00417285"/>
    <w:rsid w:val="004312DB"/>
    <w:rsid w:val="0043742E"/>
    <w:rsid w:val="00440075"/>
    <w:rsid w:val="0044259D"/>
    <w:rsid w:val="004617FC"/>
    <w:rsid w:val="00463A59"/>
    <w:rsid w:val="00463ED2"/>
    <w:rsid w:val="00466CA1"/>
    <w:rsid w:val="004713E8"/>
    <w:rsid w:val="004778FB"/>
    <w:rsid w:val="00482E7D"/>
    <w:rsid w:val="00494C57"/>
    <w:rsid w:val="00496956"/>
    <w:rsid w:val="004A01F9"/>
    <w:rsid w:val="004A78B2"/>
    <w:rsid w:val="004B2187"/>
    <w:rsid w:val="004B3973"/>
    <w:rsid w:val="004C0AA9"/>
    <w:rsid w:val="004D4C6B"/>
    <w:rsid w:val="004D6D97"/>
    <w:rsid w:val="004D6E01"/>
    <w:rsid w:val="004D71B6"/>
    <w:rsid w:val="004E4EB3"/>
    <w:rsid w:val="004F1A1F"/>
    <w:rsid w:val="004F4C1C"/>
    <w:rsid w:val="004F6A0A"/>
    <w:rsid w:val="00500EEC"/>
    <w:rsid w:val="00503CBA"/>
    <w:rsid w:val="005068D0"/>
    <w:rsid w:val="00511F89"/>
    <w:rsid w:val="00530721"/>
    <w:rsid w:val="00535157"/>
    <w:rsid w:val="00536608"/>
    <w:rsid w:val="00542614"/>
    <w:rsid w:val="00547BD0"/>
    <w:rsid w:val="0055336C"/>
    <w:rsid w:val="00557982"/>
    <w:rsid w:val="005616C2"/>
    <w:rsid w:val="005626F4"/>
    <w:rsid w:val="00563D54"/>
    <w:rsid w:val="00564B37"/>
    <w:rsid w:val="00564FE5"/>
    <w:rsid w:val="00566A7E"/>
    <w:rsid w:val="00572423"/>
    <w:rsid w:val="005724DE"/>
    <w:rsid w:val="00581A11"/>
    <w:rsid w:val="0059175F"/>
    <w:rsid w:val="00594698"/>
    <w:rsid w:val="00597633"/>
    <w:rsid w:val="005A09EC"/>
    <w:rsid w:val="005A30C2"/>
    <w:rsid w:val="005A4723"/>
    <w:rsid w:val="005A7DC1"/>
    <w:rsid w:val="005B300C"/>
    <w:rsid w:val="005B4F34"/>
    <w:rsid w:val="005C7FCA"/>
    <w:rsid w:val="005D32F9"/>
    <w:rsid w:val="005D639E"/>
    <w:rsid w:val="005D6CBA"/>
    <w:rsid w:val="005E661E"/>
    <w:rsid w:val="006102D2"/>
    <w:rsid w:val="00616ED6"/>
    <w:rsid w:val="00624563"/>
    <w:rsid w:val="0064090C"/>
    <w:rsid w:val="006463C5"/>
    <w:rsid w:val="006465AD"/>
    <w:rsid w:val="0064677C"/>
    <w:rsid w:val="00650FA4"/>
    <w:rsid w:val="0065431A"/>
    <w:rsid w:val="006605FF"/>
    <w:rsid w:val="00662D96"/>
    <w:rsid w:val="0066336E"/>
    <w:rsid w:val="00663EE4"/>
    <w:rsid w:val="006712E2"/>
    <w:rsid w:val="00672682"/>
    <w:rsid w:val="00677347"/>
    <w:rsid w:val="00682D84"/>
    <w:rsid w:val="006851B3"/>
    <w:rsid w:val="006A0D49"/>
    <w:rsid w:val="006A0FD8"/>
    <w:rsid w:val="006A690C"/>
    <w:rsid w:val="006B1C5E"/>
    <w:rsid w:val="006B4D22"/>
    <w:rsid w:val="006C1B0F"/>
    <w:rsid w:val="006C2495"/>
    <w:rsid w:val="006C68D2"/>
    <w:rsid w:val="006D0FFA"/>
    <w:rsid w:val="006D257D"/>
    <w:rsid w:val="006D477D"/>
    <w:rsid w:val="006D5D60"/>
    <w:rsid w:val="006E3BED"/>
    <w:rsid w:val="006F501D"/>
    <w:rsid w:val="006F6214"/>
    <w:rsid w:val="007004A6"/>
    <w:rsid w:val="0071105A"/>
    <w:rsid w:val="007157EF"/>
    <w:rsid w:val="00721387"/>
    <w:rsid w:val="00722B60"/>
    <w:rsid w:val="00726B3D"/>
    <w:rsid w:val="00727213"/>
    <w:rsid w:val="00727E90"/>
    <w:rsid w:val="00733883"/>
    <w:rsid w:val="00733C3B"/>
    <w:rsid w:val="00745F35"/>
    <w:rsid w:val="00747DB6"/>
    <w:rsid w:val="00770352"/>
    <w:rsid w:val="007870BB"/>
    <w:rsid w:val="0078761D"/>
    <w:rsid w:val="00796F19"/>
    <w:rsid w:val="007A4E42"/>
    <w:rsid w:val="007B059E"/>
    <w:rsid w:val="007C2E73"/>
    <w:rsid w:val="007D574E"/>
    <w:rsid w:val="007D75E8"/>
    <w:rsid w:val="007E7F52"/>
    <w:rsid w:val="007F1175"/>
    <w:rsid w:val="008007CC"/>
    <w:rsid w:val="0080193A"/>
    <w:rsid w:val="00802B78"/>
    <w:rsid w:val="008077F5"/>
    <w:rsid w:val="00837B25"/>
    <w:rsid w:val="00842FBD"/>
    <w:rsid w:val="008544EE"/>
    <w:rsid w:val="00861F5A"/>
    <w:rsid w:val="00862003"/>
    <w:rsid w:val="00870898"/>
    <w:rsid w:val="00871A2D"/>
    <w:rsid w:val="00877EFE"/>
    <w:rsid w:val="0088538C"/>
    <w:rsid w:val="008936F6"/>
    <w:rsid w:val="00894B4E"/>
    <w:rsid w:val="00895F43"/>
    <w:rsid w:val="00897080"/>
    <w:rsid w:val="008A5CD5"/>
    <w:rsid w:val="008A6091"/>
    <w:rsid w:val="008A77E2"/>
    <w:rsid w:val="008B04CC"/>
    <w:rsid w:val="008B321D"/>
    <w:rsid w:val="008B4610"/>
    <w:rsid w:val="008B5A0A"/>
    <w:rsid w:val="008C46C2"/>
    <w:rsid w:val="008D3147"/>
    <w:rsid w:val="008E507A"/>
    <w:rsid w:val="008E7159"/>
    <w:rsid w:val="008F2D09"/>
    <w:rsid w:val="008F52A3"/>
    <w:rsid w:val="00902E3F"/>
    <w:rsid w:val="00907C6A"/>
    <w:rsid w:val="00916378"/>
    <w:rsid w:val="009234D2"/>
    <w:rsid w:val="00926193"/>
    <w:rsid w:val="009354E8"/>
    <w:rsid w:val="00935F5F"/>
    <w:rsid w:val="009365D9"/>
    <w:rsid w:val="00937260"/>
    <w:rsid w:val="00940B3F"/>
    <w:rsid w:val="00947E99"/>
    <w:rsid w:val="009573E0"/>
    <w:rsid w:val="00970C1A"/>
    <w:rsid w:val="00977F8A"/>
    <w:rsid w:val="009805CA"/>
    <w:rsid w:val="00985431"/>
    <w:rsid w:val="00987523"/>
    <w:rsid w:val="00987EA9"/>
    <w:rsid w:val="00992477"/>
    <w:rsid w:val="00993BAE"/>
    <w:rsid w:val="009B104A"/>
    <w:rsid w:val="009B369C"/>
    <w:rsid w:val="009D5218"/>
    <w:rsid w:val="009E4635"/>
    <w:rsid w:val="009F2261"/>
    <w:rsid w:val="009F56CA"/>
    <w:rsid w:val="00A05E92"/>
    <w:rsid w:val="00A07888"/>
    <w:rsid w:val="00A14AEB"/>
    <w:rsid w:val="00A203A5"/>
    <w:rsid w:val="00A2089A"/>
    <w:rsid w:val="00A20F11"/>
    <w:rsid w:val="00A24A32"/>
    <w:rsid w:val="00A2554A"/>
    <w:rsid w:val="00A26015"/>
    <w:rsid w:val="00A44F09"/>
    <w:rsid w:val="00A45CBE"/>
    <w:rsid w:val="00A47BBE"/>
    <w:rsid w:val="00A62E14"/>
    <w:rsid w:val="00A6691A"/>
    <w:rsid w:val="00A706B0"/>
    <w:rsid w:val="00A70B7C"/>
    <w:rsid w:val="00A7336D"/>
    <w:rsid w:val="00A74814"/>
    <w:rsid w:val="00A81E0E"/>
    <w:rsid w:val="00A81EC9"/>
    <w:rsid w:val="00A8290C"/>
    <w:rsid w:val="00A8534C"/>
    <w:rsid w:val="00A908A7"/>
    <w:rsid w:val="00A92427"/>
    <w:rsid w:val="00AA15B2"/>
    <w:rsid w:val="00AB0BE7"/>
    <w:rsid w:val="00AB2C5A"/>
    <w:rsid w:val="00AC2A45"/>
    <w:rsid w:val="00AC7062"/>
    <w:rsid w:val="00AD0666"/>
    <w:rsid w:val="00AE6B5E"/>
    <w:rsid w:val="00B01853"/>
    <w:rsid w:val="00B02730"/>
    <w:rsid w:val="00B0347E"/>
    <w:rsid w:val="00B045AD"/>
    <w:rsid w:val="00B05A36"/>
    <w:rsid w:val="00B2247E"/>
    <w:rsid w:val="00B30061"/>
    <w:rsid w:val="00B366A2"/>
    <w:rsid w:val="00B36DDE"/>
    <w:rsid w:val="00B43D09"/>
    <w:rsid w:val="00B4780F"/>
    <w:rsid w:val="00B51D7D"/>
    <w:rsid w:val="00B54EE7"/>
    <w:rsid w:val="00B60FF8"/>
    <w:rsid w:val="00B65D66"/>
    <w:rsid w:val="00B6656F"/>
    <w:rsid w:val="00B73F10"/>
    <w:rsid w:val="00B74F8A"/>
    <w:rsid w:val="00B762B9"/>
    <w:rsid w:val="00B82B90"/>
    <w:rsid w:val="00B847D4"/>
    <w:rsid w:val="00B910FB"/>
    <w:rsid w:val="00B91798"/>
    <w:rsid w:val="00B950F1"/>
    <w:rsid w:val="00BB1A4D"/>
    <w:rsid w:val="00BB32BA"/>
    <w:rsid w:val="00BB52AF"/>
    <w:rsid w:val="00BB7997"/>
    <w:rsid w:val="00BD4B40"/>
    <w:rsid w:val="00BD52EB"/>
    <w:rsid w:val="00BD5F1E"/>
    <w:rsid w:val="00BD7379"/>
    <w:rsid w:val="00C02606"/>
    <w:rsid w:val="00C0610D"/>
    <w:rsid w:val="00C064BC"/>
    <w:rsid w:val="00C06A21"/>
    <w:rsid w:val="00C13DC0"/>
    <w:rsid w:val="00C21DD8"/>
    <w:rsid w:val="00C25389"/>
    <w:rsid w:val="00C2736B"/>
    <w:rsid w:val="00C33120"/>
    <w:rsid w:val="00C4100E"/>
    <w:rsid w:val="00C41642"/>
    <w:rsid w:val="00C41D2E"/>
    <w:rsid w:val="00C44D51"/>
    <w:rsid w:val="00C4743C"/>
    <w:rsid w:val="00C501B7"/>
    <w:rsid w:val="00C52E9E"/>
    <w:rsid w:val="00C55B20"/>
    <w:rsid w:val="00C56E30"/>
    <w:rsid w:val="00C5775D"/>
    <w:rsid w:val="00C66E0A"/>
    <w:rsid w:val="00C67055"/>
    <w:rsid w:val="00C70910"/>
    <w:rsid w:val="00C7463F"/>
    <w:rsid w:val="00C76648"/>
    <w:rsid w:val="00C772AE"/>
    <w:rsid w:val="00C855D2"/>
    <w:rsid w:val="00C862D9"/>
    <w:rsid w:val="00C86D5A"/>
    <w:rsid w:val="00C86FCE"/>
    <w:rsid w:val="00C872AD"/>
    <w:rsid w:val="00C9045B"/>
    <w:rsid w:val="00C93634"/>
    <w:rsid w:val="00CA1191"/>
    <w:rsid w:val="00CA1545"/>
    <w:rsid w:val="00CA180D"/>
    <w:rsid w:val="00CA5A94"/>
    <w:rsid w:val="00CB1C6F"/>
    <w:rsid w:val="00CC1C18"/>
    <w:rsid w:val="00CC3A13"/>
    <w:rsid w:val="00CC77DE"/>
    <w:rsid w:val="00CD7DE7"/>
    <w:rsid w:val="00CE7526"/>
    <w:rsid w:val="00CF598E"/>
    <w:rsid w:val="00D07199"/>
    <w:rsid w:val="00D11AC3"/>
    <w:rsid w:val="00D11B16"/>
    <w:rsid w:val="00D14436"/>
    <w:rsid w:val="00D17D6F"/>
    <w:rsid w:val="00D32278"/>
    <w:rsid w:val="00D32B98"/>
    <w:rsid w:val="00D3642B"/>
    <w:rsid w:val="00D37451"/>
    <w:rsid w:val="00D37B23"/>
    <w:rsid w:val="00D42E26"/>
    <w:rsid w:val="00D44B5B"/>
    <w:rsid w:val="00D47B8C"/>
    <w:rsid w:val="00D502B1"/>
    <w:rsid w:val="00D504CC"/>
    <w:rsid w:val="00D5214C"/>
    <w:rsid w:val="00D52F1D"/>
    <w:rsid w:val="00D6433A"/>
    <w:rsid w:val="00D646E6"/>
    <w:rsid w:val="00D64947"/>
    <w:rsid w:val="00D654A2"/>
    <w:rsid w:val="00D67D6F"/>
    <w:rsid w:val="00D77285"/>
    <w:rsid w:val="00D82C55"/>
    <w:rsid w:val="00D86D9A"/>
    <w:rsid w:val="00D96713"/>
    <w:rsid w:val="00DA4539"/>
    <w:rsid w:val="00DA6D47"/>
    <w:rsid w:val="00DB0617"/>
    <w:rsid w:val="00DB1E22"/>
    <w:rsid w:val="00DB270B"/>
    <w:rsid w:val="00DB3578"/>
    <w:rsid w:val="00DC4D89"/>
    <w:rsid w:val="00DC5E55"/>
    <w:rsid w:val="00DD16D6"/>
    <w:rsid w:val="00DD3650"/>
    <w:rsid w:val="00DD5626"/>
    <w:rsid w:val="00DD69FA"/>
    <w:rsid w:val="00DD6FAC"/>
    <w:rsid w:val="00DE2011"/>
    <w:rsid w:val="00DF19E6"/>
    <w:rsid w:val="00DF58B9"/>
    <w:rsid w:val="00E03851"/>
    <w:rsid w:val="00E03EB0"/>
    <w:rsid w:val="00E11EFA"/>
    <w:rsid w:val="00E245D5"/>
    <w:rsid w:val="00E26C76"/>
    <w:rsid w:val="00E30D4E"/>
    <w:rsid w:val="00E3349E"/>
    <w:rsid w:val="00E36CB7"/>
    <w:rsid w:val="00E37C26"/>
    <w:rsid w:val="00E41117"/>
    <w:rsid w:val="00E451D6"/>
    <w:rsid w:val="00E57824"/>
    <w:rsid w:val="00E64F45"/>
    <w:rsid w:val="00E65A91"/>
    <w:rsid w:val="00E703D1"/>
    <w:rsid w:val="00E74819"/>
    <w:rsid w:val="00E74FBA"/>
    <w:rsid w:val="00E7789B"/>
    <w:rsid w:val="00E82E51"/>
    <w:rsid w:val="00E84545"/>
    <w:rsid w:val="00E85AB8"/>
    <w:rsid w:val="00E94068"/>
    <w:rsid w:val="00E950BB"/>
    <w:rsid w:val="00E95A6B"/>
    <w:rsid w:val="00E979BF"/>
    <w:rsid w:val="00EB2116"/>
    <w:rsid w:val="00EB6217"/>
    <w:rsid w:val="00EC6520"/>
    <w:rsid w:val="00ED1E3A"/>
    <w:rsid w:val="00EE4471"/>
    <w:rsid w:val="00EF2642"/>
    <w:rsid w:val="00EF2CAC"/>
    <w:rsid w:val="00EF3907"/>
    <w:rsid w:val="00EF62A9"/>
    <w:rsid w:val="00F00D0E"/>
    <w:rsid w:val="00F0446C"/>
    <w:rsid w:val="00F059E3"/>
    <w:rsid w:val="00F13567"/>
    <w:rsid w:val="00F23395"/>
    <w:rsid w:val="00F30173"/>
    <w:rsid w:val="00F32108"/>
    <w:rsid w:val="00F33738"/>
    <w:rsid w:val="00F3420E"/>
    <w:rsid w:val="00F4175B"/>
    <w:rsid w:val="00F4273D"/>
    <w:rsid w:val="00F51F4C"/>
    <w:rsid w:val="00F61341"/>
    <w:rsid w:val="00F621D6"/>
    <w:rsid w:val="00F653B5"/>
    <w:rsid w:val="00F72609"/>
    <w:rsid w:val="00F75EA8"/>
    <w:rsid w:val="00F80067"/>
    <w:rsid w:val="00F81110"/>
    <w:rsid w:val="00F82CE5"/>
    <w:rsid w:val="00F8752C"/>
    <w:rsid w:val="00F9144E"/>
    <w:rsid w:val="00F96D51"/>
    <w:rsid w:val="00FA1503"/>
    <w:rsid w:val="00FA4A86"/>
    <w:rsid w:val="00FA6099"/>
    <w:rsid w:val="00FB0414"/>
    <w:rsid w:val="00FB52B8"/>
    <w:rsid w:val="00FB79DF"/>
    <w:rsid w:val="00FC296B"/>
    <w:rsid w:val="00FD3316"/>
    <w:rsid w:val="00FD7432"/>
    <w:rsid w:val="00FE2CBE"/>
    <w:rsid w:val="00FF521E"/>
    <w:rsid w:val="00FF5628"/>
    <w:rsid w:val="00FF61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18FFF9EE-EFDA-41B4-AD6B-A415BB7C9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7526"/>
    <w:rPr>
      <w:rFonts w:ascii="Times New Roman" w:eastAsia="Times New Roman" w:hAnsi="Times New Roman"/>
      <w:sz w:val="24"/>
      <w:szCs w:val="24"/>
    </w:rPr>
  </w:style>
  <w:style w:type="paragraph" w:styleId="Heading2">
    <w:name w:val="heading 2"/>
    <w:basedOn w:val="Normal"/>
    <w:next w:val="Normal"/>
    <w:link w:val="Heading2Char"/>
    <w:qFormat/>
    <w:rsid w:val="005B4F34"/>
    <w:pPr>
      <w:keepNext/>
      <w:widowControl w:val="0"/>
      <w:tabs>
        <w:tab w:val="left" w:pos="7635"/>
      </w:tabs>
      <w:overflowPunct w:val="0"/>
      <w:autoSpaceDE w:val="0"/>
      <w:autoSpaceDN w:val="0"/>
      <w:adjustRightInd w:val="0"/>
      <w:outlineLvl w:val="1"/>
    </w:pPr>
    <w:rPr>
      <w:rFonts w:ascii="Franklin Gothic Medium" w:hAnsi="Franklin Gothic Medium"/>
      <w:b/>
      <w:kern w:val="28"/>
      <w:u w:val="single"/>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CE7526"/>
    <w:rPr>
      <w:color w:val="0000FF"/>
      <w:u w:val="single"/>
    </w:rPr>
  </w:style>
  <w:style w:type="paragraph" w:styleId="BodyTextIndent3">
    <w:name w:val="Body Text Indent 3"/>
    <w:basedOn w:val="Normal"/>
    <w:link w:val="BodyTextIndent3Char"/>
    <w:semiHidden/>
    <w:unhideWhenUsed/>
    <w:rsid w:val="00CE7526"/>
    <w:pPr>
      <w:tabs>
        <w:tab w:val="left" w:pos="540"/>
      </w:tabs>
      <w:ind w:left="540" w:hanging="540"/>
    </w:pPr>
    <w:rPr>
      <w:rFonts w:ascii="Arial" w:hAnsi="Arial"/>
      <w:lang w:val="x-none" w:eastAsia="x-none"/>
    </w:rPr>
  </w:style>
  <w:style w:type="character" w:customStyle="1" w:styleId="BodyTextIndent3Char">
    <w:name w:val="Body Text Indent 3 Char"/>
    <w:link w:val="BodyTextIndent3"/>
    <w:semiHidden/>
    <w:rsid w:val="00CE7526"/>
    <w:rPr>
      <w:rFonts w:ascii="Arial" w:eastAsia="Times New Roman" w:hAnsi="Arial" w:cs="Arial"/>
      <w:sz w:val="24"/>
      <w:szCs w:val="24"/>
    </w:rPr>
  </w:style>
  <w:style w:type="character" w:styleId="Emphasis">
    <w:name w:val="Emphasis"/>
    <w:qFormat/>
    <w:rsid w:val="00CE7526"/>
    <w:rPr>
      <w:i/>
      <w:iCs/>
    </w:rPr>
  </w:style>
  <w:style w:type="paragraph" w:styleId="ListParagraph">
    <w:name w:val="List Paragraph"/>
    <w:basedOn w:val="Normal"/>
    <w:uiPriority w:val="34"/>
    <w:qFormat/>
    <w:rsid w:val="00CE7526"/>
    <w:pPr>
      <w:ind w:left="720"/>
      <w:contextualSpacing/>
    </w:pPr>
  </w:style>
  <w:style w:type="paragraph" w:styleId="Header">
    <w:name w:val="header"/>
    <w:basedOn w:val="Normal"/>
    <w:link w:val="HeaderChar"/>
    <w:uiPriority w:val="99"/>
    <w:unhideWhenUsed/>
    <w:rsid w:val="00B51D7D"/>
    <w:pPr>
      <w:tabs>
        <w:tab w:val="center" w:pos="4680"/>
        <w:tab w:val="right" w:pos="9360"/>
      </w:tabs>
    </w:pPr>
    <w:rPr>
      <w:lang w:val="x-none" w:eastAsia="x-none"/>
    </w:rPr>
  </w:style>
  <w:style w:type="character" w:customStyle="1" w:styleId="HeaderChar">
    <w:name w:val="Header Char"/>
    <w:link w:val="Header"/>
    <w:uiPriority w:val="99"/>
    <w:rsid w:val="00B51D7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51D7D"/>
    <w:pPr>
      <w:tabs>
        <w:tab w:val="center" w:pos="4680"/>
        <w:tab w:val="right" w:pos="9360"/>
      </w:tabs>
    </w:pPr>
    <w:rPr>
      <w:lang w:val="x-none" w:eastAsia="x-none"/>
    </w:rPr>
  </w:style>
  <w:style w:type="character" w:customStyle="1" w:styleId="FooterChar">
    <w:name w:val="Footer Char"/>
    <w:link w:val="Footer"/>
    <w:uiPriority w:val="99"/>
    <w:rsid w:val="00B51D7D"/>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4698"/>
    <w:rPr>
      <w:rFonts w:ascii="Tahoma" w:hAnsi="Tahoma"/>
      <w:sz w:val="16"/>
      <w:szCs w:val="16"/>
      <w:lang w:val="x-none" w:eastAsia="x-none"/>
    </w:rPr>
  </w:style>
  <w:style w:type="character" w:customStyle="1" w:styleId="BalloonTextChar">
    <w:name w:val="Balloon Text Char"/>
    <w:link w:val="BalloonText"/>
    <w:uiPriority w:val="99"/>
    <w:semiHidden/>
    <w:rsid w:val="00594698"/>
    <w:rPr>
      <w:rFonts w:ascii="Tahoma" w:eastAsia="Times New Roman" w:hAnsi="Tahoma" w:cs="Tahoma"/>
      <w:sz w:val="16"/>
      <w:szCs w:val="16"/>
    </w:rPr>
  </w:style>
  <w:style w:type="character" w:customStyle="1" w:styleId="Heading2Char">
    <w:name w:val="Heading 2 Char"/>
    <w:link w:val="Heading2"/>
    <w:rsid w:val="005B4F34"/>
    <w:rPr>
      <w:rFonts w:ascii="Franklin Gothic Medium" w:eastAsia="Times New Roman" w:hAnsi="Franklin Gothic Medium"/>
      <w:b/>
      <w:kern w:val="28"/>
      <w:sz w:val="24"/>
      <w:szCs w:val="24"/>
      <w:u w:val="single"/>
    </w:rPr>
  </w:style>
  <w:style w:type="paragraph" w:styleId="NormalWeb">
    <w:name w:val="Normal (Web)"/>
    <w:basedOn w:val="Normal"/>
    <w:semiHidden/>
    <w:rsid w:val="005B4F34"/>
    <w:pPr>
      <w:spacing w:before="100" w:beforeAutospacing="1" w:after="100" w:afterAutospacing="1"/>
    </w:pPr>
  </w:style>
  <w:style w:type="character" w:styleId="CommentReference">
    <w:name w:val="annotation reference"/>
    <w:uiPriority w:val="99"/>
    <w:semiHidden/>
    <w:unhideWhenUsed/>
    <w:rsid w:val="007F1175"/>
    <w:rPr>
      <w:sz w:val="16"/>
      <w:szCs w:val="16"/>
    </w:rPr>
  </w:style>
  <w:style w:type="paragraph" w:styleId="CommentText">
    <w:name w:val="annotation text"/>
    <w:basedOn w:val="Normal"/>
    <w:link w:val="CommentTextChar"/>
    <w:uiPriority w:val="99"/>
    <w:semiHidden/>
    <w:unhideWhenUsed/>
    <w:rsid w:val="007F1175"/>
    <w:rPr>
      <w:sz w:val="20"/>
      <w:szCs w:val="20"/>
      <w:lang w:val="x-none" w:eastAsia="x-none"/>
    </w:rPr>
  </w:style>
  <w:style w:type="character" w:customStyle="1" w:styleId="CommentTextChar">
    <w:name w:val="Comment Text Char"/>
    <w:link w:val="CommentText"/>
    <w:uiPriority w:val="99"/>
    <w:semiHidden/>
    <w:rsid w:val="007F1175"/>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7F1175"/>
    <w:rPr>
      <w:b/>
      <w:bCs/>
    </w:rPr>
  </w:style>
  <w:style w:type="character" w:customStyle="1" w:styleId="CommentSubjectChar">
    <w:name w:val="Comment Subject Char"/>
    <w:link w:val="CommentSubject"/>
    <w:uiPriority w:val="99"/>
    <w:semiHidden/>
    <w:rsid w:val="007F1175"/>
    <w:rPr>
      <w:rFonts w:ascii="Times New Roman" w:eastAsia="Times New Roman" w:hAnsi="Times New Roman"/>
      <w:b/>
      <w:bCs/>
    </w:rPr>
  </w:style>
  <w:style w:type="paragraph" w:styleId="Revision">
    <w:name w:val="Revision"/>
    <w:hidden/>
    <w:uiPriority w:val="99"/>
    <w:semiHidden/>
    <w:rsid w:val="007F1175"/>
    <w:rPr>
      <w:rFonts w:ascii="Times New Roman" w:eastAsia="Times New Roman" w:hAnsi="Times New Roman"/>
      <w:sz w:val="24"/>
      <w:szCs w:val="24"/>
    </w:rPr>
  </w:style>
  <w:style w:type="paragraph" w:customStyle="1" w:styleId="Default">
    <w:name w:val="Default"/>
    <w:rsid w:val="00FE2CBE"/>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603832">
      <w:bodyDiv w:val="1"/>
      <w:marLeft w:val="0"/>
      <w:marRight w:val="0"/>
      <w:marTop w:val="0"/>
      <w:marBottom w:val="0"/>
      <w:divBdr>
        <w:top w:val="none" w:sz="0" w:space="0" w:color="auto"/>
        <w:left w:val="none" w:sz="0" w:space="0" w:color="auto"/>
        <w:bottom w:val="none" w:sz="0" w:space="0" w:color="auto"/>
        <w:right w:val="none" w:sz="0" w:space="0" w:color="auto"/>
      </w:divBdr>
    </w:div>
    <w:div w:id="797141715">
      <w:bodyDiv w:val="1"/>
      <w:marLeft w:val="0"/>
      <w:marRight w:val="0"/>
      <w:marTop w:val="0"/>
      <w:marBottom w:val="0"/>
      <w:divBdr>
        <w:top w:val="none" w:sz="0" w:space="0" w:color="auto"/>
        <w:left w:val="none" w:sz="0" w:space="0" w:color="auto"/>
        <w:bottom w:val="none" w:sz="0" w:space="0" w:color="auto"/>
        <w:right w:val="none" w:sz="0" w:space="0" w:color="auto"/>
      </w:divBdr>
    </w:div>
    <w:div w:id="1893345228">
      <w:bodyDiv w:val="1"/>
      <w:marLeft w:val="0"/>
      <w:marRight w:val="0"/>
      <w:marTop w:val="0"/>
      <w:marBottom w:val="0"/>
      <w:divBdr>
        <w:top w:val="none" w:sz="0" w:space="0" w:color="auto"/>
        <w:left w:val="none" w:sz="0" w:space="0" w:color="auto"/>
        <w:bottom w:val="none" w:sz="0" w:space="0" w:color="auto"/>
        <w:right w:val="none" w:sz="0" w:space="0" w:color="auto"/>
      </w:divBdr>
    </w:div>
    <w:div w:id="195497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41C54-7B32-47D3-993F-5E3F027CB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2031</Words>
  <Characters>11582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Gracie Hernandez</cp:lastModifiedBy>
  <cp:revision>4</cp:revision>
  <cp:lastPrinted>2017-02-09T13:30:00Z</cp:lastPrinted>
  <dcterms:created xsi:type="dcterms:W3CDTF">2019-05-02T05:12:00Z</dcterms:created>
  <dcterms:modified xsi:type="dcterms:W3CDTF">2019-05-02T05:16:00Z</dcterms:modified>
</cp:coreProperties>
</file>