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A9A10" w14:textId="77777777" w:rsidR="00F53879" w:rsidRDefault="00F53879" w:rsidP="00F53879">
      <w:pPr>
        <w:tabs>
          <w:tab w:val="left" w:pos="720"/>
          <w:tab w:val="left" w:pos="1440"/>
          <w:tab w:val="left" w:pos="2160"/>
          <w:tab w:val="left" w:pos="2880"/>
        </w:tabs>
        <w:rPr>
          <w:rFonts w:ascii="Franklin Gothic Book" w:hAnsi="Franklin Gothic Book"/>
          <w:b/>
          <w:u w:val="single"/>
        </w:rPr>
      </w:pPr>
    </w:p>
    <w:p w14:paraId="5355491A" w14:textId="77777777" w:rsidR="00F53879" w:rsidRPr="002D200F" w:rsidRDefault="00F53879" w:rsidP="00F53879">
      <w:pPr>
        <w:tabs>
          <w:tab w:val="left" w:pos="720"/>
          <w:tab w:val="left" w:pos="1440"/>
          <w:tab w:val="left" w:pos="2160"/>
          <w:tab w:val="left" w:pos="2880"/>
        </w:tabs>
        <w:rPr>
          <w:rFonts w:ascii="Arial" w:hAnsi="Arial" w:cs="Arial"/>
          <w:b/>
          <w:sz w:val="22"/>
          <w:szCs w:val="22"/>
          <w:u w:val="single"/>
        </w:rPr>
      </w:pPr>
      <w:r w:rsidRPr="002D200F">
        <w:rPr>
          <w:rFonts w:ascii="Arial" w:hAnsi="Arial" w:cs="Arial"/>
          <w:b/>
          <w:sz w:val="22"/>
          <w:szCs w:val="22"/>
          <w:u w:val="single"/>
        </w:rPr>
        <w:t>RESOURCES:</w:t>
      </w:r>
    </w:p>
    <w:p w14:paraId="09E25CDD" w14:textId="77777777" w:rsidR="00F53879" w:rsidRPr="002674F6" w:rsidRDefault="00F53879" w:rsidP="00F53879">
      <w:pPr>
        <w:numPr>
          <w:ilvl w:val="0"/>
          <w:numId w:val="1"/>
        </w:numPr>
        <w:tabs>
          <w:tab w:val="left" w:pos="7636"/>
        </w:tabs>
        <w:rPr>
          <w:rFonts w:ascii="Arial" w:hAnsi="Arial" w:cs="Arial"/>
          <w:sz w:val="22"/>
          <w:szCs w:val="22"/>
        </w:rPr>
      </w:pPr>
      <w:r w:rsidRPr="002674F6">
        <w:rPr>
          <w:rFonts w:ascii="Arial" w:hAnsi="Arial" w:cs="Arial"/>
          <w:sz w:val="22"/>
          <w:szCs w:val="22"/>
        </w:rPr>
        <w:t>WD Letter 06-13</w:t>
      </w:r>
    </w:p>
    <w:p w14:paraId="4C114BC6" w14:textId="77777777" w:rsidR="00F53879" w:rsidRPr="002674F6" w:rsidRDefault="00F53879" w:rsidP="00F53879">
      <w:pPr>
        <w:numPr>
          <w:ilvl w:val="0"/>
          <w:numId w:val="1"/>
        </w:numPr>
        <w:tabs>
          <w:tab w:val="left" w:pos="7636"/>
        </w:tabs>
        <w:rPr>
          <w:rFonts w:ascii="Arial" w:hAnsi="Arial" w:cs="Arial"/>
          <w:sz w:val="22"/>
          <w:szCs w:val="22"/>
        </w:rPr>
      </w:pPr>
      <w:r w:rsidRPr="002674F6">
        <w:rPr>
          <w:rFonts w:ascii="Arial" w:hAnsi="Arial" w:cs="Arial"/>
          <w:sz w:val="22"/>
          <w:szCs w:val="22"/>
        </w:rPr>
        <w:t>WD Letter 07-14</w:t>
      </w:r>
    </w:p>
    <w:p w14:paraId="4E94BB54" w14:textId="77777777" w:rsidR="00F53879" w:rsidRPr="002674F6" w:rsidRDefault="00F53879" w:rsidP="00F53879">
      <w:pPr>
        <w:numPr>
          <w:ilvl w:val="0"/>
          <w:numId w:val="1"/>
        </w:numPr>
        <w:tabs>
          <w:tab w:val="left" w:pos="7636"/>
        </w:tabs>
        <w:rPr>
          <w:rFonts w:ascii="Arial" w:hAnsi="Arial" w:cs="Arial"/>
          <w:sz w:val="22"/>
          <w:szCs w:val="22"/>
        </w:rPr>
      </w:pPr>
      <w:r w:rsidRPr="002674F6">
        <w:rPr>
          <w:rFonts w:ascii="Arial" w:hAnsi="Arial" w:cs="Arial"/>
          <w:sz w:val="22"/>
          <w:szCs w:val="22"/>
        </w:rPr>
        <w:t>TWIST Procedures</w:t>
      </w:r>
    </w:p>
    <w:p w14:paraId="3AE35B89" w14:textId="77777777" w:rsidR="00F53879" w:rsidRPr="002674F6" w:rsidRDefault="00F53879" w:rsidP="00F53879">
      <w:pPr>
        <w:tabs>
          <w:tab w:val="left" w:pos="720"/>
          <w:tab w:val="left" w:pos="1440"/>
          <w:tab w:val="left" w:pos="2160"/>
          <w:tab w:val="left" w:pos="2880"/>
        </w:tabs>
        <w:rPr>
          <w:rFonts w:ascii="Arial" w:hAnsi="Arial" w:cs="Arial"/>
          <w:sz w:val="22"/>
          <w:szCs w:val="22"/>
        </w:rPr>
      </w:pPr>
    </w:p>
    <w:p w14:paraId="3F3B5E54" w14:textId="77777777" w:rsidR="00F53879" w:rsidRPr="002674F6" w:rsidRDefault="00F53879" w:rsidP="00F53879">
      <w:pPr>
        <w:tabs>
          <w:tab w:val="left" w:pos="720"/>
          <w:tab w:val="left" w:pos="1440"/>
          <w:tab w:val="left" w:pos="2160"/>
          <w:tab w:val="left" w:pos="2880"/>
        </w:tabs>
        <w:rPr>
          <w:rFonts w:ascii="Arial" w:hAnsi="Arial" w:cs="Arial"/>
          <w:b/>
          <w:sz w:val="22"/>
          <w:szCs w:val="22"/>
          <w:u w:val="single"/>
        </w:rPr>
      </w:pPr>
      <w:r w:rsidRPr="002674F6">
        <w:rPr>
          <w:rFonts w:ascii="Arial" w:hAnsi="Arial" w:cs="Arial"/>
          <w:b/>
          <w:sz w:val="22"/>
          <w:szCs w:val="22"/>
          <w:u w:val="single"/>
        </w:rPr>
        <w:t>SERVICES</w:t>
      </w:r>
    </w:p>
    <w:p w14:paraId="639E81E6" w14:textId="77777777" w:rsidR="00F53879" w:rsidRPr="002674F6" w:rsidRDefault="00F707A0" w:rsidP="00F53879">
      <w:pPr>
        <w:tabs>
          <w:tab w:val="left" w:pos="7636"/>
        </w:tabs>
        <w:rPr>
          <w:rFonts w:ascii="Arial" w:hAnsi="Arial" w:cs="Arial"/>
          <w:sz w:val="22"/>
          <w:szCs w:val="22"/>
        </w:rPr>
      </w:pPr>
      <w:r>
        <w:rPr>
          <w:rFonts w:ascii="Arial" w:hAnsi="Arial" w:cs="Arial"/>
          <w:sz w:val="22"/>
          <w:szCs w:val="22"/>
        </w:rPr>
        <w:t>WIOA</w:t>
      </w:r>
      <w:r w:rsidR="00303632" w:rsidRPr="002674F6">
        <w:rPr>
          <w:rFonts w:ascii="Arial" w:hAnsi="Arial" w:cs="Arial"/>
          <w:sz w:val="22"/>
          <w:szCs w:val="22"/>
        </w:rPr>
        <w:t xml:space="preserve"> eligibility counselor n</w:t>
      </w:r>
      <w:r w:rsidR="00F53879" w:rsidRPr="002674F6">
        <w:rPr>
          <w:rFonts w:ascii="Arial" w:hAnsi="Arial" w:cs="Arial"/>
          <w:sz w:val="22"/>
          <w:szCs w:val="22"/>
        </w:rPr>
        <w:t xml:space="preserve">otes are the communication of </w:t>
      </w:r>
      <w:r>
        <w:rPr>
          <w:rFonts w:ascii="Arial" w:hAnsi="Arial" w:cs="Arial"/>
          <w:sz w:val="22"/>
          <w:szCs w:val="22"/>
        </w:rPr>
        <w:t>WIOA</w:t>
      </w:r>
      <w:r w:rsidR="00F53879" w:rsidRPr="002674F6">
        <w:rPr>
          <w:rFonts w:ascii="Arial" w:hAnsi="Arial" w:cs="Arial"/>
          <w:sz w:val="22"/>
          <w:szCs w:val="22"/>
        </w:rPr>
        <w:t xml:space="preserve"> eligibility determinations, </w:t>
      </w:r>
      <w:r w:rsidR="00303632" w:rsidRPr="002674F6">
        <w:rPr>
          <w:rFonts w:ascii="Arial" w:hAnsi="Arial" w:cs="Arial"/>
          <w:sz w:val="22"/>
          <w:szCs w:val="22"/>
        </w:rPr>
        <w:t xml:space="preserve">and </w:t>
      </w:r>
      <w:r w:rsidR="00F53879" w:rsidRPr="002674F6">
        <w:rPr>
          <w:rFonts w:ascii="Arial" w:hAnsi="Arial" w:cs="Arial"/>
          <w:sz w:val="22"/>
          <w:szCs w:val="22"/>
        </w:rPr>
        <w:t>actions taken</w:t>
      </w:r>
      <w:r w:rsidR="00303632" w:rsidRPr="002674F6">
        <w:rPr>
          <w:rFonts w:ascii="Arial" w:hAnsi="Arial" w:cs="Arial"/>
          <w:sz w:val="22"/>
          <w:szCs w:val="22"/>
        </w:rPr>
        <w:t>.</w:t>
      </w:r>
      <w:r w:rsidR="00F53879" w:rsidRPr="002674F6">
        <w:rPr>
          <w:rFonts w:ascii="Arial" w:hAnsi="Arial" w:cs="Arial"/>
          <w:sz w:val="22"/>
          <w:szCs w:val="22"/>
        </w:rPr>
        <w:t xml:space="preserve"> They also provide a summary of events and information regarding the customer’s family, employment and/or educational background. Remember: If it is not documented in counselor notes, it did not happen.</w:t>
      </w:r>
    </w:p>
    <w:p w14:paraId="52EA3609" w14:textId="77777777" w:rsidR="00F53879" w:rsidRPr="002674F6" w:rsidRDefault="00F53879" w:rsidP="00F53879">
      <w:pPr>
        <w:tabs>
          <w:tab w:val="left" w:pos="720"/>
          <w:tab w:val="left" w:pos="1440"/>
          <w:tab w:val="left" w:pos="2160"/>
          <w:tab w:val="left" w:pos="2880"/>
        </w:tabs>
        <w:ind w:firstLine="720"/>
        <w:rPr>
          <w:rFonts w:ascii="Arial" w:hAnsi="Arial" w:cs="Arial"/>
          <w:b/>
          <w:sz w:val="22"/>
          <w:szCs w:val="22"/>
          <w:u w:val="single"/>
        </w:rPr>
      </w:pPr>
    </w:p>
    <w:p w14:paraId="7E27DD2B" w14:textId="77777777" w:rsidR="00F53879" w:rsidRPr="002674F6" w:rsidRDefault="00F53879" w:rsidP="00F53879">
      <w:pPr>
        <w:tabs>
          <w:tab w:val="left" w:pos="720"/>
          <w:tab w:val="left" w:pos="1440"/>
          <w:tab w:val="left" w:pos="2160"/>
          <w:tab w:val="left" w:pos="2880"/>
          <w:tab w:val="left" w:pos="5280"/>
        </w:tabs>
        <w:rPr>
          <w:rFonts w:ascii="Arial" w:hAnsi="Arial" w:cs="Arial"/>
          <w:b/>
          <w:sz w:val="22"/>
          <w:szCs w:val="22"/>
          <w:u w:val="single"/>
        </w:rPr>
      </w:pPr>
      <w:r w:rsidRPr="002674F6">
        <w:rPr>
          <w:rFonts w:ascii="Arial" w:hAnsi="Arial" w:cs="Arial"/>
          <w:b/>
          <w:sz w:val="22"/>
          <w:szCs w:val="22"/>
          <w:u w:val="single"/>
        </w:rPr>
        <w:t>COMPLIANCE REQUIREMENTS &amp; MEASURES:</w:t>
      </w:r>
      <w:r w:rsidRPr="002674F6">
        <w:rPr>
          <w:rFonts w:ascii="Arial" w:hAnsi="Arial" w:cs="Arial"/>
          <w:b/>
          <w:sz w:val="22"/>
          <w:szCs w:val="22"/>
          <w:u w:val="single"/>
        </w:rPr>
        <w:tab/>
      </w:r>
    </w:p>
    <w:p w14:paraId="5A5CBC05" w14:textId="77777777" w:rsidR="00F53879" w:rsidRPr="002674F6" w:rsidRDefault="00F53879" w:rsidP="00F53879">
      <w:pPr>
        <w:numPr>
          <w:ilvl w:val="0"/>
          <w:numId w:val="2"/>
        </w:numPr>
        <w:tabs>
          <w:tab w:val="clear" w:pos="1440"/>
          <w:tab w:val="num" w:pos="720"/>
        </w:tabs>
        <w:ind w:hanging="1080"/>
        <w:rPr>
          <w:rFonts w:ascii="Arial" w:hAnsi="Arial" w:cs="Arial"/>
          <w:sz w:val="22"/>
          <w:szCs w:val="22"/>
        </w:rPr>
      </w:pPr>
      <w:r w:rsidRPr="002674F6">
        <w:rPr>
          <w:rFonts w:ascii="Arial" w:hAnsi="Arial" w:cs="Arial"/>
          <w:sz w:val="22"/>
          <w:szCs w:val="22"/>
        </w:rPr>
        <w:t xml:space="preserve">Must meet </w:t>
      </w:r>
      <w:r w:rsidR="00F707A0">
        <w:rPr>
          <w:rFonts w:ascii="Arial" w:hAnsi="Arial" w:cs="Arial"/>
          <w:sz w:val="22"/>
          <w:szCs w:val="22"/>
        </w:rPr>
        <w:t>WIOA</w:t>
      </w:r>
      <w:r w:rsidRPr="002674F6">
        <w:rPr>
          <w:rFonts w:ascii="Arial" w:hAnsi="Arial" w:cs="Arial"/>
          <w:sz w:val="22"/>
          <w:szCs w:val="22"/>
        </w:rPr>
        <w:t xml:space="preserve"> Eligibility Guidelines specification for</w:t>
      </w:r>
      <w:r w:rsidR="00303632" w:rsidRPr="002674F6">
        <w:rPr>
          <w:rFonts w:ascii="Arial" w:hAnsi="Arial" w:cs="Arial"/>
          <w:sz w:val="22"/>
          <w:szCs w:val="22"/>
        </w:rPr>
        <w:t xml:space="preserve"> eligibility determination status.</w:t>
      </w:r>
    </w:p>
    <w:p w14:paraId="32A60055" w14:textId="77777777" w:rsidR="00F53879" w:rsidRPr="002674F6" w:rsidRDefault="00F53879" w:rsidP="00F53879">
      <w:pPr>
        <w:tabs>
          <w:tab w:val="left" w:pos="720"/>
          <w:tab w:val="left" w:pos="1440"/>
          <w:tab w:val="left" w:pos="2160"/>
          <w:tab w:val="left" w:pos="2880"/>
        </w:tabs>
        <w:rPr>
          <w:rFonts w:ascii="Arial" w:hAnsi="Arial" w:cs="Arial"/>
          <w:b/>
          <w:sz w:val="22"/>
          <w:szCs w:val="22"/>
          <w:u w:val="single"/>
        </w:rPr>
      </w:pPr>
    </w:p>
    <w:p w14:paraId="256781AA" w14:textId="77777777" w:rsidR="00F53879" w:rsidRPr="002674F6" w:rsidRDefault="00F53879" w:rsidP="00F53879">
      <w:pPr>
        <w:tabs>
          <w:tab w:val="left" w:pos="720"/>
          <w:tab w:val="left" w:pos="1440"/>
          <w:tab w:val="left" w:pos="2160"/>
          <w:tab w:val="left" w:pos="2880"/>
        </w:tabs>
        <w:rPr>
          <w:rFonts w:ascii="Arial" w:hAnsi="Arial" w:cs="Arial"/>
          <w:b/>
          <w:sz w:val="22"/>
          <w:szCs w:val="22"/>
          <w:u w:val="single"/>
        </w:rPr>
      </w:pPr>
      <w:r w:rsidRPr="002674F6">
        <w:rPr>
          <w:rFonts w:ascii="Arial" w:hAnsi="Arial" w:cs="Arial"/>
          <w:b/>
          <w:sz w:val="22"/>
          <w:szCs w:val="22"/>
          <w:u w:val="single"/>
        </w:rPr>
        <w:t>WORKSOURCE EXPECTATIONS:</w:t>
      </w:r>
    </w:p>
    <w:p w14:paraId="0EE626DC" w14:textId="77777777" w:rsidR="00F53879" w:rsidRPr="002674F6" w:rsidRDefault="00F707A0" w:rsidP="00F53879">
      <w:pPr>
        <w:tabs>
          <w:tab w:val="left" w:pos="7636"/>
        </w:tabs>
        <w:rPr>
          <w:rFonts w:ascii="Arial" w:hAnsi="Arial" w:cs="Arial"/>
          <w:sz w:val="22"/>
          <w:szCs w:val="22"/>
        </w:rPr>
      </w:pPr>
      <w:r>
        <w:rPr>
          <w:rFonts w:ascii="Arial" w:hAnsi="Arial" w:cs="Arial"/>
          <w:sz w:val="22"/>
          <w:szCs w:val="22"/>
        </w:rPr>
        <w:t>Staff</w:t>
      </w:r>
      <w:r w:rsidR="00F53879" w:rsidRPr="002674F6">
        <w:rPr>
          <w:rFonts w:ascii="Arial" w:hAnsi="Arial" w:cs="Arial"/>
          <w:sz w:val="22"/>
          <w:szCs w:val="22"/>
        </w:rPr>
        <w:t xml:space="preserve"> will accurately determine eligibility in accordance with local, state and federal policies and procedures to ensure adequate and proper utilization of program funding.  </w:t>
      </w:r>
    </w:p>
    <w:p w14:paraId="2E6D8011" w14:textId="77777777" w:rsidR="00F53879" w:rsidRPr="002674F6" w:rsidRDefault="00F53879" w:rsidP="00F53879">
      <w:pPr>
        <w:tabs>
          <w:tab w:val="left" w:pos="7636"/>
        </w:tabs>
        <w:rPr>
          <w:rFonts w:ascii="Arial" w:hAnsi="Arial" w:cs="Arial"/>
          <w:sz w:val="22"/>
          <w:szCs w:val="22"/>
        </w:rPr>
      </w:pPr>
    </w:p>
    <w:p w14:paraId="39D6E438" w14:textId="77777777" w:rsidR="00F53879" w:rsidRPr="002674F6" w:rsidRDefault="00F707A0" w:rsidP="00F53879">
      <w:pPr>
        <w:tabs>
          <w:tab w:val="left" w:pos="7636"/>
        </w:tabs>
        <w:rPr>
          <w:rFonts w:ascii="Arial" w:hAnsi="Arial" w:cs="Arial"/>
          <w:sz w:val="22"/>
          <w:szCs w:val="22"/>
        </w:rPr>
      </w:pPr>
      <w:r>
        <w:rPr>
          <w:rFonts w:ascii="Arial" w:hAnsi="Arial" w:cs="Arial"/>
          <w:sz w:val="22"/>
          <w:szCs w:val="22"/>
        </w:rPr>
        <w:t>Staff</w:t>
      </w:r>
      <w:r w:rsidR="00F53879" w:rsidRPr="002674F6">
        <w:rPr>
          <w:rFonts w:ascii="Arial" w:hAnsi="Arial" w:cs="Arial"/>
          <w:sz w:val="22"/>
          <w:szCs w:val="22"/>
        </w:rPr>
        <w:t xml:space="preserve"> will document in counselor notes that a determination was made regarding an applicant’s </w:t>
      </w:r>
      <w:r>
        <w:rPr>
          <w:rFonts w:ascii="Arial" w:hAnsi="Arial" w:cs="Arial"/>
          <w:sz w:val="22"/>
          <w:szCs w:val="22"/>
        </w:rPr>
        <w:t>WIOA</w:t>
      </w:r>
      <w:r w:rsidR="00F53879" w:rsidRPr="002674F6">
        <w:rPr>
          <w:rFonts w:ascii="Arial" w:hAnsi="Arial" w:cs="Arial"/>
          <w:sz w:val="22"/>
          <w:szCs w:val="22"/>
        </w:rPr>
        <w:t xml:space="preserve"> eligibility status.  This entry should indicate that the applicant’s eligibility status is either complete, </w:t>
      </w:r>
      <w:r w:rsidR="00F53879" w:rsidRPr="002674F6">
        <w:rPr>
          <w:rFonts w:ascii="Arial" w:hAnsi="Arial" w:cs="Arial"/>
          <w:b/>
          <w:sz w:val="22"/>
          <w:szCs w:val="22"/>
          <w:u w:val="single"/>
        </w:rPr>
        <w:t>or</w:t>
      </w:r>
      <w:r w:rsidR="00F53879" w:rsidRPr="002674F6">
        <w:rPr>
          <w:rFonts w:ascii="Arial" w:hAnsi="Arial" w:cs="Arial"/>
          <w:sz w:val="22"/>
          <w:szCs w:val="22"/>
        </w:rPr>
        <w:t xml:space="preserve"> incomplete &amp; pending, </w:t>
      </w:r>
      <w:r w:rsidR="00F53879" w:rsidRPr="002674F6">
        <w:rPr>
          <w:rFonts w:ascii="Arial" w:hAnsi="Arial" w:cs="Arial"/>
          <w:b/>
          <w:sz w:val="22"/>
          <w:szCs w:val="22"/>
          <w:u w:val="single"/>
        </w:rPr>
        <w:t>or</w:t>
      </w:r>
      <w:r w:rsidR="00F53879" w:rsidRPr="002674F6">
        <w:rPr>
          <w:rFonts w:ascii="Arial" w:hAnsi="Arial" w:cs="Arial"/>
          <w:sz w:val="22"/>
          <w:szCs w:val="22"/>
        </w:rPr>
        <w:t xml:space="preserve"> denied.</w:t>
      </w:r>
    </w:p>
    <w:p w14:paraId="03FDFC3C" w14:textId="77777777" w:rsidR="00F53879" w:rsidRPr="002674F6" w:rsidRDefault="00F53879" w:rsidP="00F53879">
      <w:pPr>
        <w:tabs>
          <w:tab w:val="left" w:pos="7636"/>
        </w:tabs>
        <w:rPr>
          <w:rFonts w:ascii="Arial" w:hAnsi="Arial" w:cs="Arial"/>
          <w:sz w:val="22"/>
          <w:szCs w:val="22"/>
        </w:rPr>
      </w:pPr>
    </w:p>
    <w:p w14:paraId="41C22CA4" w14:textId="77777777" w:rsidR="00F53879" w:rsidRPr="002674F6" w:rsidRDefault="00F53879" w:rsidP="00F53879">
      <w:pPr>
        <w:tabs>
          <w:tab w:val="left" w:pos="7636"/>
        </w:tabs>
        <w:rPr>
          <w:rFonts w:ascii="Arial" w:hAnsi="Arial" w:cs="Arial"/>
          <w:sz w:val="22"/>
          <w:szCs w:val="22"/>
        </w:rPr>
      </w:pPr>
      <w:r w:rsidRPr="002674F6">
        <w:rPr>
          <w:rFonts w:ascii="Arial" w:hAnsi="Arial" w:cs="Arial"/>
          <w:sz w:val="22"/>
          <w:szCs w:val="22"/>
        </w:rPr>
        <w:t xml:space="preserve">Counselor notes will contain factual information, professional decisions and be written professionally and with integrity. Counselor notes should be objective. </w:t>
      </w:r>
    </w:p>
    <w:p w14:paraId="513754D0" w14:textId="77777777" w:rsidR="00F53879" w:rsidRPr="002674F6" w:rsidRDefault="00F53879" w:rsidP="00F53879">
      <w:pPr>
        <w:tabs>
          <w:tab w:val="left" w:pos="7636"/>
        </w:tabs>
        <w:rPr>
          <w:rFonts w:ascii="Arial" w:hAnsi="Arial" w:cs="Arial"/>
          <w:sz w:val="22"/>
          <w:szCs w:val="22"/>
        </w:rPr>
      </w:pPr>
    </w:p>
    <w:p w14:paraId="52BD831B" w14:textId="77777777" w:rsidR="00F53879" w:rsidRPr="002674F6" w:rsidRDefault="006C25B5" w:rsidP="00F53879">
      <w:pPr>
        <w:tabs>
          <w:tab w:val="left" w:pos="7636"/>
        </w:tabs>
        <w:rPr>
          <w:rFonts w:ascii="Arial" w:hAnsi="Arial" w:cs="Arial"/>
          <w:sz w:val="22"/>
          <w:szCs w:val="22"/>
        </w:rPr>
      </w:pPr>
      <w:r w:rsidRPr="002674F6">
        <w:rPr>
          <w:rFonts w:ascii="Arial" w:hAnsi="Arial" w:cs="Arial"/>
          <w:sz w:val="22"/>
          <w:szCs w:val="22"/>
        </w:rPr>
        <w:t>Counselor</w:t>
      </w:r>
      <w:r w:rsidR="00F53879" w:rsidRPr="002674F6">
        <w:rPr>
          <w:rFonts w:ascii="Arial" w:hAnsi="Arial" w:cs="Arial"/>
          <w:sz w:val="22"/>
          <w:szCs w:val="22"/>
        </w:rPr>
        <w:t xml:space="preserve"> notes should easily identify the </w:t>
      </w:r>
      <w:r w:rsidR="00F53879" w:rsidRPr="002674F6">
        <w:rPr>
          <w:rFonts w:ascii="Arial" w:hAnsi="Arial" w:cs="Arial"/>
          <w:b/>
          <w:i/>
          <w:sz w:val="22"/>
          <w:szCs w:val="22"/>
        </w:rPr>
        <w:t xml:space="preserve">date of application </w:t>
      </w:r>
      <w:r w:rsidR="00F53879" w:rsidRPr="002674F6">
        <w:rPr>
          <w:rFonts w:ascii="Arial" w:hAnsi="Arial" w:cs="Arial"/>
          <w:sz w:val="22"/>
          <w:szCs w:val="22"/>
        </w:rPr>
        <w:t xml:space="preserve">(Initial date of first eligibility appointment) and/or the </w:t>
      </w:r>
      <w:r w:rsidR="00F53879" w:rsidRPr="002674F6">
        <w:rPr>
          <w:rFonts w:ascii="Arial" w:hAnsi="Arial" w:cs="Arial"/>
          <w:b/>
          <w:sz w:val="22"/>
          <w:szCs w:val="22"/>
        </w:rPr>
        <w:t>e</w:t>
      </w:r>
      <w:r w:rsidR="00F53879" w:rsidRPr="002674F6">
        <w:rPr>
          <w:rFonts w:ascii="Arial" w:hAnsi="Arial" w:cs="Arial"/>
          <w:b/>
          <w:i/>
          <w:sz w:val="22"/>
          <w:szCs w:val="22"/>
        </w:rPr>
        <w:t>ligibility determination date</w:t>
      </w:r>
      <w:r w:rsidR="00F53879" w:rsidRPr="002674F6">
        <w:rPr>
          <w:rFonts w:ascii="Arial" w:hAnsi="Arial" w:cs="Arial"/>
          <w:sz w:val="22"/>
          <w:szCs w:val="22"/>
        </w:rPr>
        <w:t>. (Date eligibility was completed).</w:t>
      </w:r>
    </w:p>
    <w:p w14:paraId="4B5B90F4" w14:textId="77777777" w:rsidR="00F53879" w:rsidRPr="002674F6" w:rsidRDefault="00F53879" w:rsidP="00F53879">
      <w:pPr>
        <w:tabs>
          <w:tab w:val="left" w:pos="7636"/>
        </w:tabs>
        <w:rPr>
          <w:rFonts w:ascii="Arial" w:hAnsi="Arial" w:cs="Arial"/>
          <w:sz w:val="22"/>
          <w:szCs w:val="22"/>
        </w:rPr>
      </w:pPr>
    </w:p>
    <w:p w14:paraId="12D4BAEF" w14:textId="77777777" w:rsidR="00F53879" w:rsidRPr="002674F6" w:rsidRDefault="00F707A0" w:rsidP="00F53879">
      <w:pPr>
        <w:tabs>
          <w:tab w:val="left" w:pos="7636"/>
        </w:tabs>
        <w:rPr>
          <w:rFonts w:ascii="Arial" w:hAnsi="Arial" w:cs="Arial"/>
          <w:sz w:val="22"/>
          <w:szCs w:val="22"/>
        </w:rPr>
      </w:pPr>
      <w:r>
        <w:rPr>
          <w:rFonts w:ascii="Arial" w:hAnsi="Arial" w:cs="Arial"/>
          <w:sz w:val="22"/>
          <w:szCs w:val="22"/>
        </w:rPr>
        <w:t>Staff</w:t>
      </w:r>
      <w:r w:rsidR="00F53879" w:rsidRPr="002674F6">
        <w:rPr>
          <w:rFonts w:ascii="Arial" w:hAnsi="Arial" w:cs="Arial"/>
          <w:sz w:val="22"/>
          <w:szCs w:val="22"/>
        </w:rPr>
        <w:t xml:space="preserve"> should discuss with customer and notate that eligibility determination allows for service consideration and is not a guarantee of enrollment.  </w:t>
      </w:r>
    </w:p>
    <w:p w14:paraId="06141195" w14:textId="77777777" w:rsidR="002D200F" w:rsidRPr="002674F6" w:rsidRDefault="002D200F" w:rsidP="00F53879">
      <w:pPr>
        <w:tabs>
          <w:tab w:val="left" w:pos="7636"/>
        </w:tabs>
        <w:rPr>
          <w:rFonts w:ascii="Arial" w:hAnsi="Arial" w:cs="Arial"/>
          <w:sz w:val="22"/>
          <w:szCs w:val="22"/>
        </w:rPr>
      </w:pPr>
    </w:p>
    <w:p w14:paraId="4AF341CB" w14:textId="77777777" w:rsidR="002D200F" w:rsidRPr="002674F6" w:rsidRDefault="00F707A0" w:rsidP="00F53879">
      <w:pPr>
        <w:tabs>
          <w:tab w:val="left" w:pos="7636"/>
        </w:tabs>
        <w:rPr>
          <w:rFonts w:ascii="Arial" w:hAnsi="Arial" w:cs="Arial"/>
          <w:sz w:val="22"/>
          <w:szCs w:val="22"/>
        </w:rPr>
      </w:pPr>
      <w:r>
        <w:rPr>
          <w:rFonts w:ascii="Arial" w:hAnsi="Arial" w:cs="Arial"/>
          <w:sz w:val="22"/>
          <w:szCs w:val="22"/>
        </w:rPr>
        <w:t>Staff</w:t>
      </w:r>
      <w:r w:rsidR="002D200F" w:rsidRPr="002674F6">
        <w:rPr>
          <w:rFonts w:ascii="Arial" w:hAnsi="Arial" w:cs="Arial"/>
          <w:sz w:val="22"/>
          <w:szCs w:val="22"/>
        </w:rPr>
        <w:t xml:space="preserve"> should notate and identify any documented Data Validation elements utilizing a verbal declaration or self-attestation. Any other allowable Data Validation documentation source utilized must be supported via physical documentation.</w:t>
      </w:r>
    </w:p>
    <w:p w14:paraId="712FD937" w14:textId="77777777" w:rsidR="00F53879" w:rsidRPr="002674F6" w:rsidRDefault="00F53879" w:rsidP="00F53879">
      <w:pPr>
        <w:tabs>
          <w:tab w:val="left" w:pos="7636"/>
        </w:tabs>
        <w:rPr>
          <w:rFonts w:ascii="Arial" w:hAnsi="Arial" w:cs="Arial"/>
          <w:sz w:val="22"/>
          <w:szCs w:val="22"/>
        </w:rPr>
      </w:pPr>
    </w:p>
    <w:p w14:paraId="53AD1654" w14:textId="77777777" w:rsidR="00F53879" w:rsidRPr="002674F6" w:rsidRDefault="00F53879" w:rsidP="00F53879">
      <w:pPr>
        <w:tabs>
          <w:tab w:val="left" w:pos="7636"/>
        </w:tabs>
        <w:rPr>
          <w:rFonts w:ascii="Arial" w:hAnsi="Arial" w:cs="Arial"/>
          <w:b/>
          <w:sz w:val="22"/>
          <w:szCs w:val="22"/>
          <w:u w:val="single"/>
        </w:rPr>
      </w:pPr>
      <w:r w:rsidRPr="002674F6">
        <w:rPr>
          <w:rFonts w:ascii="Arial" w:hAnsi="Arial" w:cs="Arial"/>
          <w:b/>
          <w:sz w:val="22"/>
          <w:szCs w:val="22"/>
          <w:u w:val="single"/>
        </w:rPr>
        <w:t>WORK INSTRUCTIONS:</w:t>
      </w:r>
    </w:p>
    <w:p w14:paraId="323E7E64" w14:textId="77777777" w:rsidR="00F53879" w:rsidRPr="002674F6" w:rsidRDefault="00F53879" w:rsidP="00F53879">
      <w:pPr>
        <w:pStyle w:val="Header"/>
        <w:tabs>
          <w:tab w:val="left" w:pos="7636"/>
        </w:tabs>
        <w:rPr>
          <w:rFonts w:ascii="Arial" w:hAnsi="Arial" w:cs="Arial"/>
          <w:sz w:val="22"/>
          <w:szCs w:val="22"/>
        </w:rPr>
      </w:pPr>
      <w:r w:rsidRPr="002674F6">
        <w:rPr>
          <w:rFonts w:ascii="Arial" w:hAnsi="Arial" w:cs="Arial"/>
          <w:sz w:val="22"/>
          <w:szCs w:val="22"/>
        </w:rPr>
        <w:t xml:space="preserve">Counselor notes should cover who, what, where, when and why of what is being documented: Who-customer’s name, employer’s name, contacts at schools (teacher’s, administrative </w:t>
      </w:r>
      <w:r w:rsidR="00F707A0">
        <w:rPr>
          <w:rFonts w:ascii="Arial" w:hAnsi="Arial" w:cs="Arial"/>
          <w:sz w:val="22"/>
          <w:szCs w:val="22"/>
        </w:rPr>
        <w:t>Staff</w:t>
      </w:r>
      <w:r w:rsidRPr="002674F6">
        <w:rPr>
          <w:rFonts w:ascii="Arial" w:hAnsi="Arial" w:cs="Arial"/>
          <w:sz w:val="22"/>
          <w:szCs w:val="22"/>
        </w:rPr>
        <w:t>), etc.</w:t>
      </w:r>
    </w:p>
    <w:p w14:paraId="22838F0F" w14:textId="77777777" w:rsidR="00F53879" w:rsidRPr="002674F6" w:rsidRDefault="00F53879" w:rsidP="00F53879">
      <w:pPr>
        <w:pStyle w:val="Header"/>
        <w:numPr>
          <w:ilvl w:val="0"/>
          <w:numId w:val="4"/>
        </w:numPr>
        <w:tabs>
          <w:tab w:val="clear" w:pos="4680"/>
          <w:tab w:val="clear" w:pos="9360"/>
          <w:tab w:val="left" w:pos="720"/>
        </w:tabs>
        <w:ind w:hanging="720"/>
        <w:rPr>
          <w:rFonts w:ascii="Arial" w:hAnsi="Arial" w:cs="Arial"/>
          <w:sz w:val="22"/>
          <w:szCs w:val="22"/>
        </w:rPr>
      </w:pPr>
      <w:r w:rsidRPr="002674F6">
        <w:rPr>
          <w:rFonts w:ascii="Arial" w:hAnsi="Arial" w:cs="Arial"/>
          <w:sz w:val="22"/>
          <w:szCs w:val="22"/>
        </w:rPr>
        <w:t>What-activity being reported, services being requested.</w:t>
      </w:r>
    </w:p>
    <w:p w14:paraId="2C13E5ED" w14:textId="77777777" w:rsidR="00F53879" w:rsidRPr="002674F6" w:rsidRDefault="00F53879" w:rsidP="00F53879">
      <w:pPr>
        <w:pStyle w:val="Header"/>
        <w:numPr>
          <w:ilvl w:val="0"/>
          <w:numId w:val="4"/>
        </w:numPr>
        <w:tabs>
          <w:tab w:val="clear" w:pos="4680"/>
          <w:tab w:val="clear" w:pos="9360"/>
          <w:tab w:val="left" w:pos="720"/>
        </w:tabs>
        <w:ind w:hanging="720"/>
        <w:rPr>
          <w:rFonts w:ascii="Arial" w:hAnsi="Arial" w:cs="Arial"/>
          <w:sz w:val="22"/>
          <w:szCs w:val="22"/>
        </w:rPr>
      </w:pPr>
      <w:r w:rsidRPr="002674F6">
        <w:rPr>
          <w:rFonts w:ascii="Arial" w:hAnsi="Arial" w:cs="Arial"/>
          <w:sz w:val="22"/>
          <w:szCs w:val="22"/>
        </w:rPr>
        <w:t>When-includes dates of appointments, date activity is being reported and documented.</w:t>
      </w:r>
    </w:p>
    <w:p w14:paraId="126886C6" w14:textId="77777777" w:rsidR="00F53879" w:rsidRPr="002674F6" w:rsidRDefault="00F53879" w:rsidP="00F53879">
      <w:pPr>
        <w:pStyle w:val="Header"/>
        <w:numPr>
          <w:ilvl w:val="0"/>
          <w:numId w:val="4"/>
        </w:numPr>
        <w:tabs>
          <w:tab w:val="clear" w:pos="4680"/>
          <w:tab w:val="clear" w:pos="9360"/>
          <w:tab w:val="left" w:pos="720"/>
        </w:tabs>
        <w:ind w:hanging="720"/>
        <w:rPr>
          <w:rFonts w:ascii="Arial" w:hAnsi="Arial" w:cs="Arial"/>
          <w:sz w:val="22"/>
          <w:szCs w:val="22"/>
        </w:rPr>
      </w:pPr>
      <w:r w:rsidRPr="002674F6">
        <w:rPr>
          <w:rFonts w:ascii="Arial" w:hAnsi="Arial" w:cs="Arial"/>
          <w:sz w:val="22"/>
          <w:szCs w:val="22"/>
        </w:rPr>
        <w:t>Where-location of activity, employment, training, etc.</w:t>
      </w:r>
    </w:p>
    <w:p w14:paraId="4F070CF5" w14:textId="77777777" w:rsidR="00F53879" w:rsidRPr="002674F6" w:rsidRDefault="00F53879" w:rsidP="00CF2FA4">
      <w:pPr>
        <w:pStyle w:val="Header"/>
        <w:numPr>
          <w:ilvl w:val="0"/>
          <w:numId w:val="4"/>
        </w:numPr>
        <w:tabs>
          <w:tab w:val="clear" w:pos="1080"/>
          <w:tab w:val="clear" w:pos="4680"/>
          <w:tab w:val="clear" w:pos="9360"/>
          <w:tab w:val="num" w:pos="720"/>
        </w:tabs>
        <w:ind w:left="720"/>
        <w:rPr>
          <w:rFonts w:ascii="Arial" w:hAnsi="Arial" w:cs="Arial"/>
          <w:sz w:val="22"/>
          <w:szCs w:val="22"/>
        </w:rPr>
      </w:pPr>
      <w:r w:rsidRPr="002674F6">
        <w:rPr>
          <w:rFonts w:ascii="Arial" w:hAnsi="Arial" w:cs="Arial"/>
          <w:sz w:val="22"/>
          <w:szCs w:val="22"/>
        </w:rPr>
        <w:t>Why-justify eligibility status (incomplete, denied, or complete: eligible), document and verify.</w:t>
      </w:r>
    </w:p>
    <w:p w14:paraId="5C88E13A" w14:textId="77777777" w:rsidR="00F53879" w:rsidRPr="002674F6" w:rsidRDefault="00F53879" w:rsidP="00F53879">
      <w:pPr>
        <w:pStyle w:val="Header"/>
        <w:numPr>
          <w:ilvl w:val="0"/>
          <w:numId w:val="4"/>
        </w:numPr>
        <w:tabs>
          <w:tab w:val="clear" w:pos="4680"/>
          <w:tab w:val="clear" w:pos="9360"/>
          <w:tab w:val="left" w:pos="720"/>
        </w:tabs>
        <w:ind w:hanging="720"/>
        <w:rPr>
          <w:rFonts w:ascii="Arial" w:hAnsi="Arial" w:cs="Arial"/>
          <w:sz w:val="22"/>
          <w:szCs w:val="22"/>
        </w:rPr>
      </w:pPr>
      <w:r w:rsidRPr="002674F6">
        <w:rPr>
          <w:rFonts w:ascii="Arial" w:hAnsi="Arial" w:cs="Arial"/>
          <w:sz w:val="22"/>
          <w:szCs w:val="22"/>
        </w:rPr>
        <w:t>How-how did contact occur.</w:t>
      </w:r>
    </w:p>
    <w:p w14:paraId="0A356031" w14:textId="77777777" w:rsidR="00F53879" w:rsidRPr="002674F6" w:rsidRDefault="00F53879" w:rsidP="00F53879">
      <w:pPr>
        <w:pStyle w:val="BodyText"/>
        <w:rPr>
          <w:rFonts w:ascii="Franklin Gothic Book" w:hAnsi="Franklin Gothic Book"/>
          <w:b/>
          <w:i w:val="0"/>
          <w:iCs w:val="0"/>
          <w:color w:val="auto"/>
          <w:u w:val="single"/>
        </w:rPr>
      </w:pPr>
    </w:p>
    <w:p w14:paraId="3CB7DD6A" w14:textId="77777777" w:rsidR="00303632" w:rsidRPr="002674F6" w:rsidRDefault="00303632" w:rsidP="00F53879">
      <w:pPr>
        <w:pStyle w:val="BodyText"/>
        <w:rPr>
          <w:rFonts w:ascii="Franklin Gothic Book" w:hAnsi="Franklin Gothic Book"/>
          <w:b/>
          <w:i w:val="0"/>
          <w:iCs w:val="0"/>
          <w:color w:val="auto"/>
          <w:u w:val="single"/>
        </w:rPr>
      </w:pPr>
    </w:p>
    <w:p w14:paraId="74B60C63" w14:textId="77777777" w:rsidR="00303632" w:rsidRPr="002674F6" w:rsidRDefault="00303632" w:rsidP="00F53879">
      <w:pPr>
        <w:pStyle w:val="BodyText"/>
        <w:rPr>
          <w:rFonts w:ascii="Franklin Gothic Book" w:hAnsi="Franklin Gothic Book"/>
          <w:b/>
          <w:i w:val="0"/>
          <w:iCs w:val="0"/>
          <w:color w:val="auto"/>
          <w:u w:val="single"/>
        </w:rPr>
      </w:pPr>
    </w:p>
    <w:p w14:paraId="07062CDA" w14:textId="77777777" w:rsidR="00303632" w:rsidRPr="002674F6" w:rsidRDefault="00303632" w:rsidP="00F53879">
      <w:pPr>
        <w:pStyle w:val="BodyText"/>
        <w:rPr>
          <w:rFonts w:ascii="Franklin Gothic Book" w:hAnsi="Franklin Gothic Book"/>
          <w:b/>
          <w:i w:val="0"/>
          <w:iCs w:val="0"/>
          <w:color w:val="auto"/>
          <w:u w:val="single"/>
        </w:rPr>
      </w:pPr>
    </w:p>
    <w:p w14:paraId="12F3567A" w14:textId="77777777" w:rsidR="00F53879" w:rsidRPr="002674F6" w:rsidRDefault="00F53879" w:rsidP="00F53879">
      <w:pPr>
        <w:pStyle w:val="BodyText"/>
        <w:rPr>
          <w:rFonts w:ascii="Arial" w:hAnsi="Arial" w:cs="Arial"/>
          <w:b/>
          <w:i w:val="0"/>
          <w:iCs w:val="0"/>
          <w:color w:val="auto"/>
          <w:sz w:val="22"/>
          <w:szCs w:val="22"/>
          <w:u w:val="single"/>
        </w:rPr>
      </w:pPr>
      <w:r w:rsidRPr="002674F6">
        <w:rPr>
          <w:rFonts w:ascii="Arial" w:hAnsi="Arial" w:cs="Arial"/>
          <w:b/>
          <w:i w:val="0"/>
          <w:iCs w:val="0"/>
          <w:color w:val="auto"/>
          <w:sz w:val="22"/>
          <w:szCs w:val="22"/>
          <w:u w:val="single"/>
        </w:rPr>
        <w:t>Counselor Note Template and Required Information</w:t>
      </w:r>
    </w:p>
    <w:p w14:paraId="1C495167" w14:textId="77777777" w:rsidR="00F53879" w:rsidRPr="002674F6" w:rsidRDefault="00F53879" w:rsidP="00F53879">
      <w:pPr>
        <w:rPr>
          <w:rFonts w:ascii="Arial" w:hAnsi="Arial" w:cs="Arial"/>
          <w:sz w:val="22"/>
          <w:szCs w:val="22"/>
        </w:rPr>
      </w:pPr>
      <w:r w:rsidRPr="002674F6">
        <w:rPr>
          <w:rFonts w:ascii="Arial" w:hAnsi="Arial" w:cs="Arial"/>
          <w:sz w:val="22"/>
          <w:szCs w:val="22"/>
        </w:rPr>
        <w:t>Below is a template designed to ensure all pertinent information is captured (including who, what, where, when, why, and how).  All relevant information should always be included to ensure the whole story is complete.</w:t>
      </w:r>
    </w:p>
    <w:p w14:paraId="43C4900B" w14:textId="77777777" w:rsidR="00F53879" w:rsidRPr="002674F6" w:rsidRDefault="00F53879" w:rsidP="00F53879">
      <w:pPr>
        <w:rPr>
          <w:rFonts w:ascii="Franklin Gothic Book" w:hAnsi="Franklin Gothic Book"/>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53879" w:rsidRPr="002674F6" w14:paraId="7C9EB8CF" w14:textId="77777777" w:rsidTr="00303632">
        <w:tc>
          <w:tcPr>
            <w:tcW w:w="9350" w:type="dxa"/>
          </w:tcPr>
          <w:p w14:paraId="66D6D59A" w14:textId="77777777" w:rsidR="00E671EE" w:rsidRPr="002674F6" w:rsidRDefault="00E671EE" w:rsidP="00271F39">
            <w:pPr>
              <w:rPr>
                <w:rFonts w:ascii="Arial" w:hAnsi="Arial" w:cs="Arial"/>
                <w:b/>
                <w:sz w:val="28"/>
                <w:szCs w:val="28"/>
              </w:rPr>
            </w:pPr>
            <w:r w:rsidRPr="002674F6">
              <w:rPr>
                <w:rFonts w:ascii="Arial" w:hAnsi="Arial" w:cs="Arial"/>
                <w:b/>
                <w:sz w:val="28"/>
                <w:szCs w:val="28"/>
              </w:rPr>
              <w:t>Name:</w:t>
            </w:r>
          </w:p>
          <w:p w14:paraId="5ACD6C74" w14:textId="77777777" w:rsidR="00E671EE" w:rsidRPr="002674F6" w:rsidRDefault="00F707A0" w:rsidP="0064434D">
            <w:pPr>
              <w:pStyle w:val="ListParagraph"/>
              <w:numPr>
                <w:ilvl w:val="0"/>
                <w:numId w:val="7"/>
              </w:numPr>
              <w:ind w:left="697"/>
              <w:rPr>
                <w:rFonts w:ascii="Arial" w:hAnsi="Arial" w:cs="Arial"/>
              </w:rPr>
            </w:pPr>
            <w:r>
              <w:rPr>
                <w:rFonts w:ascii="Arial" w:hAnsi="Arial" w:cs="Arial"/>
              </w:rPr>
              <w:t>Staff</w:t>
            </w:r>
            <w:r w:rsidR="00E671EE" w:rsidRPr="002674F6">
              <w:rPr>
                <w:rFonts w:ascii="Arial" w:hAnsi="Arial" w:cs="Arial"/>
              </w:rPr>
              <w:t xml:space="preserve"> should include their name here.</w:t>
            </w:r>
          </w:p>
          <w:p w14:paraId="15C6937B" w14:textId="77777777" w:rsidR="00F53879" w:rsidRPr="002674F6" w:rsidRDefault="00F53879" w:rsidP="00271F39">
            <w:pPr>
              <w:rPr>
                <w:rFonts w:ascii="Arial" w:hAnsi="Arial" w:cs="Arial"/>
                <w:b/>
                <w:sz w:val="28"/>
                <w:szCs w:val="28"/>
              </w:rPr>
            </w:pPr>
            <w:r w:rsidRPr="002674F6">
              <w:rPr>
                <w:rFonts w:ascii="Arial" w:hAnsi="Arial" w:cs="Arial"/>
                <w:b/>
                <w:sz w:val="28"/>
                <w:szCs w:val="28"/>
              </w:rPr>
              <w:t xml:space="preserve">Program: </w:t>
            </w:r>
          </w:p>
          <w:p w14:paraId="7E149A64" w14:textId="77777777" w:rsidR="00F53879" w:rsidRPr="002674F6" w:rsidRDefault="00F53879" w:rsidP="002D200F">
            <w:pPr>
              <w:numPr>
                <w:ilvl w:val="0"/>
                <w:numId w:val="5"/>
              </w:numPr>
              <w:ind w:left="720" w:hanging="383"/>
              <w:rPr>
                <w:rFonts w:ascii="Arial" w:hAnsi="Arial" w:cs="Arial"/>
                <w:b/>
                <w:sz w:val="28"/>
                <w:szCs w:val="28"/>
              </w:rPr>
            </w:pPr>
            <w:r w:rsidRPr="002674F6">
              <w:rPr>
                <w:rFonts w:ascii="Arial" w:hAnsi="Arial" w:cs="Arial"/>
              </w:rPr>
              <w:t>Should include a statement identifying the</w:t>
            </w:r>
            <w:r w:rsidRPr="002674F6">
              <w:rPr>
                <w:rFonts w:ascii="Arial" w:hAnsi="Arial" w:cs="Arial"/>
                <w:b/>
              </w:rPr>
              <w:t xml:space="preserve"> </w:t>
            </w:r>
            <w:r w:rsidRPr="002674F6">
              <w:rPr>
                <w:rFonts w:ascii="Arial" w:hAnsi="Arial" w:cs="Arial"/>
                <w:b/>
                <w:i/>
              </w:rPr>
              <w:t>specific funding stream</w:t>
            </w:r>
            <w:r w:rsidRPr="002674F6">
              <w:rPr>
                <w:rFonts w:ascii="Arial" w:hAnsi="Arial" w:cs="Arial"/>
              </w:rPr>
              <w:t xml:space="preserve"> (</w:t>
            </w:r>
            <w:r w:rsidR="00F707A0">
              <w:rPr>
                <w:rFonts w:ascii="Arial" w:hAnsi="Arial" w:cs="Arial"/>
              </w:rPr>
              <w:t>WIOA</w:t>
            </w:r>
            <w:r w:rsidRPr="002674F6">
              <w:rPr>
                <w:rFonts w:ascii="Arial" w:hAnsi="Arial" w:cs="Arial"/>
              </w:rPr>
              <w:t xml:space="preserve"> Adult, </w:t>
            </w:r>
            <w:r w:rsidR="00F707A0">
              <w:rPr>
                <w:rFonts w:ascii="Arial" w:hAnsi="Arial" w:cs="Arial"/>
              </w:rPr>
              <w:t>WIOA</w:t>
            </w:r>
            <w:r w:rsidRPr="002674F6">
              <w:rPr>
                <w:rFonts w:ascii="Arial" w:hAnsi="Arial" w:cs="Arial"/>
              </w:rPr>
              <w:t xml:space="preserve"> Youth, </w:t>
            </w:r>
            <w:r w:rsidR="00F707A0">
              <w:rPr>
                <w:rFonts w:ascii="Arial" w:hAnsi="Arial" w:cs="Arial"/>
              </w:rPr>
              <w:t>WIOA</w:t>
            </w:r>
            <w:r w:rsidRPr="002674F6">
              <w:rPr>
                <w:rFonts w:ascii="Arial" w:hAnsi="Arial" w:cs="Arial"/>
              </w:rPr>
              <w:t xml:space="preserve"> Dislocated or any combination)</w:t>
            </w:r>
            <w:r w:rsidR="002D200F" w:rsidRPr="002674F6">
              <w:rPr>
                <w:rFonts w:ascii="Arial" w:hAnsi="Arial" w:cs="Arial"/>
              </w:rPr>
              <w:t>.</w:t>
            </w:r>
          </w:p>
          <w:p w14:paraId="7773DDD2" w14:textId="77777777" w:rsidR="00F53879" w:rsidRPr="002674F6" w:rsidRDefault="00F53879" w:rsidP="00B86D1D">
            <w:pPr>
              <w:rPr>
                <w:rFonts w:ascii="Arial" w:hAnsi="Arial" w:cs="Arial"/>
                <w:b/>
                <w:sz w:val="28"/>
                <w:szCs w:val="28"/>
              </w:rPr>
            </w:pPr>
            <w:r w:rsidRPr="002674F6">
              <w:rPr>
                <w:rFonts w:ascii="Arial" w:hAnsi="Arial" w:cs="Arial"/>
                <w:b/>
                <w:sz w:val="28"/>
                <w:szCs w:val="28"/>
              </w:rPr>
              <w:t>Activity:</w:t>
            </w:r>
          </w:p>
          <w:p w14:paraId="3311A5EB" w14:textId="77777777" w:rsidR="00F53879" w:rsidRPr="002674F6" w:rsidRDefault="00F53879" w:rsidP="00F53879">
            <w:pPr>
              <w:numPr>
                <w:ilvl w:val="0"/>
                <w:numId w:val="5"/>
              </w:numPr>
              <w:ind w:left="720"/>
              <w:rPr>
                <w:rFonts w:ascii="Arial" w:hAnsi="Arial" w:cs="Arial"/>
                <w:b/>
              </w:rPr>
            </w:pPr>
            <w:r w:rsidRPr="002674F6">
              <w:rPr>
                <w:rFonts w:ascii="Arial" w:hAnsi="Arial" w:cs="Arial"/>
                <w:bCs/>
              </w:rPr>
              <w:t>Should</w:t>
            </w:r>
            <w:r w:rsidRPr="002674F6">
              <w:rPr>
                <w:rFonts w:ascii="Arial" w:hAnsi="Arial" w:cs="Arial"/>
              </w:rPr>
              <w:t xml:space="preserve"> include a statement about the </w:t>
            </w:r>
            <w:r w:rsidRPr="002674F6">
              <w:rPr>
                <w:rFonts w:ascii="Arial" w:hAnsi="Arial" w:cs="Arial"/>
                <w:b/>
              </w:rPr>
              <w:t>eligibility d</w:t>
            </w:r>
            <w:r w:rsidRPr="002674F6">
              <w:rPr>
                <w:rFonts w:ascii="Arial" w:hAnsi="Arial" w:cs="Arial"/>
                <w:b/>
                <w:iCs/>
              </w:rPr>
              <w:t>etermination status;</w:t>
            </w:r>
            <w:r w:rsidRPr="002674F6">
              <w:rPr>
                <w:rFonts w:ascii="Arial" w:hAnsi="Arial" w:cs="Arial"/>
              </w:rPr>
              <w:t xml:space="preserve"> indicating whether the status was </w:t>
            </w:r>
            <w:r w:rsidRPr="002674F6">
              <w:rPr>
                <w:rFonts w:ascii="Arial" w:hAnsi="Arial" w:cs="Arial"/>
                <w:i/>
              </w:rPr>
              <w:t>eligible/completed</w:t>
            </w:r>
            <w:r w:rsidRPr="002674F6">
              <w:rPr>
                <w:rFonts w:ascii="Arial" w:hAnsi="Arial" w:cs="Arial"/>
              </w:rPr>
              <w:t xml:space="preserve">, or </w:t>
            </w:r>
            <w:r w:rsidRPr="002674F6">
              <w:rPr>
                <w:rFonts w:ascii="Arial" w:hAnsi="Arial" w:cs="Arial"/>
                <w:i/>
              </w:rPr>
              <w:t>incomplete/pending</w:t>
            </w:r>
            <w:r w:rsidRPr="002674F6">
              <w:rPr>
                <w:rFonts w:ascii="Arial" w:hAnsi="Arial" w:cs="Arial"/>
              </w:rPr>
              <w:t xml:space="preserve"> or </w:t>
            </w:r>
            <w:r w:rsidRPr="002674F6">
              <w:rPr>
                <w:rFonts w:ascii="Arial" w:hAnsi="Arial" w:cs="Arial"/>
                <w:i/>
              </w:rPr>
              <w:t>ineligible</w:t>
            </w:r>
            <w:r w:rsidRPr="002674F6">
              <w:rPr>
                <w:rFonts w:ascii="Arial" w:hAnsi="Arial" w:cs="Arial"/>
              </w:rPr>
              <w:t>.</w:t>
            </w:r>
          </w:p>
          <w:p w14:paraId="4717001D" w14:textId="77777777" w:rsidR="00F53879" w:rsidRPr="002674F6" w:rsidRDefault="00F53879" w:rsidP="00B86D1D">
            <w:pPr>
              <w:rPr>
                <w:rFonts w:ascii="Arial" w:hAnsi="Arial" w:cs="Arial"/>
                <w:sz w:val="28"/>
                <w:szCs w:val="28"/>
              </w:rPr>
            </w:pPr>
            <w:r w:rsidRPr="002674F6">
              <w:rPr>
                <w:rFonts w:ascii="Arial" w:hAnsi="Arial" w:cs="Arial"/>
                <w:b/>
                <w:sz w:val="28"/>
                <w:szCs w:val="28"/>
              </w:rPr>
              <w:t>Analysis:</w:t>
            </w:r>
          </w:p>
          <w:p w14:paraId="586C26E9" w14:textId="77777777" w:rsidR="00F53879" w:rsidRPr="002674F6" w:rsidRDefault="00F53879" w:rsidP="00F53879">
            <w:pPr>
              <w:numPr>
                <w:ilvl w:val="0"/>
                <w:numId w:val="3"/>
              </w:numPr>
              <w:tabs>
                <w:tab w:val="clear" w:pos="1800"/>
                <w:tab w:val="num" w:pos="720"/>
              </w:tabs>
              <w:ind w:left="720"/>
              <w:rPr>
                <w:rFonts w:ascii="Arial" w:hAnsi="Arial" w:cs="Arial"/>
              </w:rPr>
            </w:pPr>
            <w:r w:rsidRPr="002674F6">
              <w:rPr>
                <w:rFonts w:ascii="Arial" w:hAnsi="Arial" w:cs="Arial"/>
                <w:bCs/>
                <w:iCs/>
              </w:rPr>
              <w:t>Should</w:t>
            </w:r>
            <w:r w:rsidRPr="002674F6">
              <w:rPr>
                <w:rFonts w:ascii="Arial" w:hAnsi="Arial" w:cs="Arial"/>
                <w:b/>
                <w:bCs/>
                <w:iCs/>
              </w:rPr>
              <w:t xml:space="preserve"> </w:t>
            </w:r>
            <w:r w:rsidRPr="002674F6">
              <w:rPr>
                <w:rFonts w:ascii="Arial" w:hAnsi="Arial" w:cs="Arial"/>
              </w:rPr>
              <w:t>include a statement identifying either the application date and/or the eligibility determination date. This could be the same date or may be separate dates.</w:t>
            </w:r>
            <w:r w:rsidR="00FB0231" w:rsidRPr="002674F6">
              <w:rPr>
                <w:rFonts w:ascii="Arial" w:hAnsi="Arial" w:cs="Arial"/>
              </w:rPr>
              <w:t xml:space="preserve"> Also notes must </w:t>
            </w:r>
            <w:r w:rsidR="0064434D" w:rsidRPr="002674F6">
              <w:rPr>
                <w:rFonts w:ascii="Arial" w:hAnsi="Arial" w:cs="Arial"/>
              </w:rPr>
              <w:t>reference customer</w:t>
            </w:r>
            <w:r w:rsidR="00FB0231" w:rsidRPr="002674F6">
              <w:rPr>
                <w:rFonts w:ascii="Arial" w:hAnsi="Arial" w:cs="Arial"/>
              </w:rPr>
              <w:t xml:space="preserve"> </w:t>
            </w:r>
            <w:r w:rsidR="000C6BC5" w:rsidRPr="002674F6">
              <w:rPr>
                <w:rFonts w:ascii="Arial" w:hAnsi="Arial" w:cs="Arial"/>
              </w:rPr>
              <w:t xml:space="preserve">by </w:t>
            </w:r>
            <w:r w:rsidR="00FB0231" w:rsidRPr="002674F6">
              <w:rPr>
                <w:rFonts w:ascii="Arial" w:hAnsi="Arial" w:cs="Arial"/>
              </w:rPr>
              <w:t>name</w:t>
            </w:r>
            <w:r w:rsidR="000C6BC5" w:rsidRPr="002674F6">
              <w:rPr>
                <w:rFonts w:ascii="Arial" w:hAnsi="Arial" w:cs="Arial"/>
              </w:rPr>
              <w:t xml:space="preserve"> at least once</w:t>
            </w:r>
            <w:r w:rsidR="00FB0231" w:rsidRPr="002674F6">
              <w:rPr>
                <w:rFonts w:ascii="Arial" w:hAnsi="Arial" w:cs="Arial"/>
              </w:rPr>
              <w:t xml:space="preserve">. </w:t>
            </w:r>
          </w:p>
          <w:p w14:paraId="481D9255" w14:textId="77777777" w:rsidR="00F53879" w:rsidRPr="002674F6" w:rsidRDefault="00F53879" w:rsidP="00F53879">
            <w:pPr>
              <w:numPr>
                <w:ilvl w:val="0"/>
                <w:numId w:val="3"/>
              </w:numPr>
              <w:tabs>
                <w:tab w:val="clear" w:pos="1800"/>
                <w:tab w:val="num" w:pos="720"/>
              </w:tabs>
              <w:ind w:left="720"/>
              <w:rPr>
                <w:rFonts w:ascii="Arial" w:hAnsi="Arial" w:cs="Arial"/>
              </w:rPr>
            </w:pPr>
            <w:r w:rsidRPr="002674F6">
              <w:rPr>
                <w:rFonts w:ascii="Arial" w:hAnsi="Arial" w:cs="Arial"/>
              </w:rPr>
              <w:t xml:space="preserve">Should identify 1 of the </w:t>
            </w:r>
            <w:r w:rsidRPr="002674F6">
              <w:rPr>
                <w:rFonts w:ascii="Arial" w:hAnsi="Arial" w:cs="Arial"/>
                <w:bCs/>
                <w:iCs/>
              </w:rPr>
              <w:t xml:space="preserve">5 Dislocated Worker categories, TAA, RRES, UI Expedited Eligibility </w:t>
            </w:r>
            <w:r w:rsidRPr="002674F6">
              <w:rPr>
                <w:rFonts w:ascii="Arial" w:hAnsi="Arial" w:cs="Arial"/>
                <w:b/>
                <w:bCs/>
                <w:iCs/>
              </w:rPr>
              <w:t>and/or</w:t>
            </w:r>
            <w:r w:rsidRPr="002674F6">
              <w:rPr>
                <w:rFonts w:ascii="Arial" w:hAnsi="Arial" w:cs="Arial"/>
                <w:bCs/>
                <w:iCs/>
              </w:rPr>
              <w:t xml:space="preserve"> </w:t>
            </w:r>
          </w:p>
          <w:p w14:paraId="3183B0FB" w14:textId="77777777" w:rsidR="00F53879" w:rsidRPr="002674F6" w:rsidRDefault="00F53879" w:rsidP="00F53879">
            <w:pPr>
              <w:numPr>
                <w:ilvl w:val="0"/>
                <w:numId w:val="3"/>
              </w:numPr>
              <w:tabs>
                <w:tab w:val="clear" w:pos="1800"/>
                <w:tab w:val="num" w:pos="720"/>
              </w:tabs>
              <w:ind w:left="720"/>
              <w:rPr>
                <w:rFonts w:ascii="Arial" w:hAnsi="Arial" w:cs="Arial"/>
              </w:rPr>
            </w:pPr>
            <w:r w:rsidRPr="002674F6">
              <w:rPr>
                <w:rFonts w:ascii="Arial" w:hAnsi="Arial" w:cs="Arial"/>
                <w:bCs/>
                <w:iCs/>
              </w:rPr>
              <w:t>Should identify any of the Low Income categories:  TANF/SSI, SNAP, Homeless,</w:t>
            </w:r>
            <w:r w:rsidR="002D200F" w:rsidRPr="002674F6">
              <w:rPr>
                <w:rFonts w:ascii="Arial" w:hAnsi="Arial" w:cs="Arial"/>
                <w:bCs/>
                <w:iCs/>
              </w:rPr>
              <w:t xml:space="preserve"> Foster Youth</w:t>
            </w:r>
            <w:r w:rsidRPr="002674F6">
              <w:rPr>
                <w:rFonts w:ascii="Arial" w:hAnsi="Arial" w:cs="Arial"/>
                <w:bCs/>
                <w:iCs/>
              </w:rPr>
              <w:t xml:space="preserve"> Individual with Disability, 70% LLSIL </w:t>
            </w:r>
            <w:r w:rsidRPr="002674F6">
              <w:rPr>
                <w:rFonts w:ascii="Arial" w:hAnsi="Arial" w:cs="Arial"/>
                <w:b/>
                <w:bCs/>
                <w:iCs/>
              </w:rPr>
              <w:t>and/or</w:t>
            </w:r>
            <w:r w:rsidRPr="002674F6">
              <w:rPr>
                <w:rFonts w:ascii="Arial" w:hAnsi="Arial" w:cs="Arial"/>
                <w:bCs/>
                <w:iCs/>
              </w:rPr>
              <w:t xml:space="preserve"> </w:t>
            </w:r>
          </w:p>
          <w:p w14:paraId="24294874" w14:textId="77777777" w:rsidR="00F53879" w:rsidRPr="002674F6" w:rsidRDefault="00F53879" w:rsidP="00061208">
            <w:pPr>
              <w:numPr>
                <w:ilvl w:val="0"/>
                <w:numId w:val="3"/>
              </w:numPr>
              <w:tabs>
                <w:tab w:val="clear" w:pos="1800"/>
                <w:tab w:val="num" w:pos="720"/>
              </w:tabs>
              <w:ind w:left="720"/>
              <w:rPr>
                <w:rFonts w:ascii="Arial" w:hAnsi="Arial" w:cs="Arial"/>
              </w:rPr>
            </w:pPr>
            <w:r w:rsidRPr="002674F6">
              <w:rPr>
                <w:rFonts w:ascii="Arial" w:hAnsi="Arial" w:cs="Arial"/>
                <w:bCs/>
                <w:iCs/>
              </w:rPr>
              <w:t xml:space="preserve">Should identify any of the </w:t>
            </w:r>
            <w:r w:rsidR="004513E5">
              <w:rPr>
                <w:rFonts w:ascii="Arial" w:hAnsi="Arial" w:cs="Arial"/>
                <w:bCs/>
                <w:iCs/>
              </w:rPr>
              <w:t>OSY Income Categories</w:t>
            </w:r>
            <w:r w:rsidRPr="002674F6">
              <w:rPr>
                <w:rFonts w:ascii="Arial" w:hAnsi="Arial" w:cs="Arial"/>
                <w:bCs/>
                <w:iCs/>
              </w:rPr>
              <w:t xml:space="preserve"> barriers: </w:t>
            </w:r>
            <w:r w:rsidRPr="002674F6">
              <w:rPr>
                <w:rFonts w:ascii="Arial" w:hAnsi="Arial"/>
                <w:bCs/>
              </w:rPr>
              <w:t>Dropout, Homeless/Runaway/Foster Youth, Pregnant/Parenting, Offender, Deficient in Basic Literacy Skills or the Board defined barriers</w:t>
            </w:r>
            <w:r w:rsidRPr="002674F6">
              <w:rPr>
                <w:rFonts w:ascii="Arial" w:hAnsi="Arial" w:cs="Arial"/>
              </w:rPr>
              <w:t xml:space="preserve">.  </w:t>
            </w:r>
            <w:r w:rsidR="00F707A0">
              <w:rPr>
                <w:rFonts w:ascii="Arial" w:hAnsi="Arial" w:cs="Arial"/>
              </w:rPr>
              <w:t>Staff</w:t>
            </w:r>
            <w:r w:rsidRPr="002674F6">
              <w:rPr>
                <w:rFonts w:ascii="Arial" w:hAnsi="Arial" w:cs="Arial"/>
              </w:rPr>
              <w:t xml:space="preserve"> may provide </w:t>
            </w:r>
            <w:r w:rsidRPr="002674F6">
              <w:rPr>
                <w:rFonts w:ascii="Arial" w:hAnsi="Arial" w:cs="Arial"/>
                <w:bCs/>
                <w:iCs/>
              </w:rPr>
              <w:t xml:space="preserve">customer background information, work history, educational status and/or family information. </w:t>
            </w:r>
            <w:r w:rsidR="00F707A0">
              <w:rPr>
                <w:rFonts w:ascii="Arial" w:hAnsi="Arial" w:cs="Arial"/>
                <w:bCs/>
                <w:iCs/>
              </w:rPr>
              <w:t>Staff</w:t>
            </w:r>
            <w:r w:rsidRPr="002674F6">
              <w:rPr>
                <w:rFonts w:ascii="Arial" w:hAnsi="Arial" w:cs="Arial"/>
                <w:bCs/>
                <w:iCs/>
              </w:rPr>
              <w:t xml:space="preserve"> </w:t>
            </w:r>
            <w:r w:rsidR="00061208" w:rsidRPr="002674F6">
              <w:rPr>
                <w:rFonts w:ascii="Arial" w:hAnsi="Arial" w:cs="Arial"/>
                <w:bCs/>
                <w:iCs/>
              </w:rPr>
              <w:t xml:space="preserve">are </w:t>
            </w:r>
            <w:r w:rsidRPr="002674F6">
              <w:rPr>
                <w:rFonts w:ascii="Arial" w:hAnsi="Arial" w:cs="Arial"/>
                <w:bCs/>
                <w:iCs/>
              </w:rPr>
              <w:t>not required to list eligibility documents or list office forms provided to the customer as these will be maintained in the file.</w:t>
            </w:r>
          </w:p>
          <w:p w14:paraId="5ECD579D" w14:textId="77777777" w:rsidR="00F53879" w:rsidRPr="002674F6" w:rsidRDefault="00F707A0" w:rsidP="00F53879">
            <w:pPr>
              <w:numPr>
                <w:ilvl w:val="0"/>
                <w:numId w:val="3"/>
              </w:numPr>
              <w:tabs>
                <w:tab w:val="clear" w:pos="1800"/>
                <w:tab w:val="num" w:pos="720"/>
              </w:tabs>
              <w:ind w:left="720"/>
              <w:rPr>
                <w:rFonts w:ascii="Arial" w:hAnsi="Arial" w:cs="Arial"/>
              </w:rPr>
            </w:pPr>
            <w:r>
              <w:rPr>
                <w:rFonts w:ascii="Arial" w:hAnsi="Arial" w:cs="Arial"/>
                <w:bCs/>
                <w:iCs/>
              </w:rPr>
              <w:t>Staff</w:t>
            </w:r>
            <w:r w:rsidR="00F53879" w:rsidRPr="002674F6">
              <w:rPr>
                <w:rFonts w:ascii="Arial" w:hAnsi="Arial" w:cs="Arial"/>
                <w:bCs/>
                <w:iCs/>
              </w:rPr>
              <w:t xml:space="preserve"> should include a </w:t>
            </w:r>
            <w:r w:rsidR="00F53879" w:rsidRPr="002674F6">
              <w:rPr>
                <w:rFonts w:ascii="Arial" w:hAnsi="Arial" w:cs="Arial"/>
              </w:rPr>
              <w:t xml:space="preserve">statement indicating that </w:t>
            </w:r>
            <w:r>
              <w:rPr>
                <w:rFonts w:ascii="Arial" w:hAnsi="Arial" w:cs="Arial"/>
              </w:rPr>
              <w:t>WIOA</w:t>
            </w:r>
            <w:r w:rsidR="00F53879" w:rsidRPr="002674F6">
              <w:rPr>
                <w:rFonts w:ascii="Arial" w:hAnsi="Arial" w:cs="Arial"/>
              </w:rPr>
              <w:t xml:space="preserve"> services are not a guarantee. </w:t>
            </w:r>
          </w:p>
          <w:p w14:paraId="06A71B33" w14:textId="77777777" w:rsidR="000C6BC5" w:rsidRPr="002674F6" w:rsidRDefault="000C6BC5" w:rsidP="000C6BC5">
            <w:pPr>
              <w:numPr>
                <w:ilvl w:val="0"/>
                <w:numId w:val="3"/>
              </w:numPr>
              <w:tabs>
                <w:tab w:val="clear" w:pos="1800"/>
                <w:tab w:val="num" w:pos="720"/>
              </w:tabs>
              <w:ind w:left="720"/>
              <w:rPr>
                <w:rFonts w:ascii="Arial" w:hAnsi="Arial" w:cs="Arial"/>
              </w:rPr>
            </w:pPr>
            <w:r w:rsidRPr="002674F6">
              <w:rPr>
                <w:rFonts w:ascii="Arial" w:hAnsi="Arial" w:cs="Arial"/>
              </w:rPr>
              <w:t xml:space="preserve">When </w:t>
            </w:r>
            <w:r w:rsidR="00F707A0">
              <w:rPr>
                <w:rFonts w:ascii="Arial" w:hAnsi="Arial" w:cs="Arial"/>
              </w:rPr>
              <w:t>Staff</w:t>
            </w:r>
            <w:r w:rsidRPr="002674F6">
              <w:rPr>
                <w:rFonts w:ascii="Arial" w:hAnsi="Arial" w:cs="Arial"/>
              </w:rPr>
              <w:t xml:space="preserve"> are utilizing a </w:t>
            </w:r>
            <w:r w:rsidRPr="002674F6">
              <w:rPr>
                <w:rFonts w:ascii="Arial" w:hAnsi="Arial" w:cs="Arial"/>
                <w:i/>
                <w:u w:val="single"/>
              </w:rPr>
              <w:t>verbal declaration</w:t>
            </w:r>
            <w:r w:rsidR="00007255" w:rsidRPr="002674F6">
              <w:rPr>
                <w:rFonts w:ascii="Arial" w:hAnsi="Arial" w:cs="Arial"/>
                <w:i/>
                <w:u w:val="single"/>
              </w:rPr>
              <w:t xml:space="preserve"> or self-attestation</w:t>
            </w:r>
            <w:r w:rsidRPr="002674F6">
              <w:rPr>
                <w:rFonts w:ascii="Arial" w:hAnsi="Arial" w:cs="Arial"/>
              </w:rPr>
              <w:t xml:space="preserve"> as the allowable documentation source for </w:t>
            </w:r>
            <w:r w:rsidRPr="002674F6">
              <w:rPr>
                <w:rFonts w:ascii="Arial" w:hAnsi="Arial" w:cs="Arial"/>
                <w:b/>
                <w:i/>
              </w:rPr>
              <w:t>any</w:t>
            </w:r>
            <w:r w:rsidRPr="002674F6">
              <w:rPr>
                <w:rFonts w:ascii="Arial" w:hAnsi="Arial" w:cs="Arial"/>
              </w:rPr>
              <w:t xml:space="preserve"> </w:t>
            </w:r>
            <w:r w:rsidR="00F707A0">
              <w:rPr>
                <w:rFonts w:ascii="Arial" w:hAnsi="Arial" w:cs="Arial"/>
                <w:b/>
                <w:i/>
              </w:rPr>
              <w:t>WIOA</w:t>
            </w:r>
            <w:r w:rsidRPr="002674F6">
              <w:rPr>
                <w:rFonts w:ascii="Arial" w:hAnsi="Arial" w:cs="Arial"/>
                <w:b/>
                <w:i/>
              </w:rPr>
              <w:t xml:space="preserve"> </w:t>
            </w:r>
            <w:r w:rsidR="006C09A6" w:rsidRPr="002674F6">
              <w:rPr>
                <w:rFonts w:ascii="Arial" w:hAnsi="Arial" w:cs="Arial"/>
                <w:b/>
                <w:i/>
              </w:rPr>
              <w:t>eligibility criteria</w:t>
            </w:r>
            <w:r w:rsidRPr="002674F6">
              <w:rPr>
                <w:rFonts w:ascii="Arial" w:hAnsi="Arial" w:cs="Arial"/>
              </w:rPr>
              <w:t xml:space="preserve">, </w:t>
            </w:r>
            <w:r w:rsidR="00F707A0">
              <w:rPr>
                <w:rFonts w:ascii="Arial" w:hAnsi="Arial" w:cs="Arial"/>
              </w:rPr>
              <w:t>Staff</w:t>
            </w:r>
            <w:r w:rsidRPr="002674F6">
              <w:rPr>
                <w:rFonts w:ascii="Arial" w:hAnsi="Arial" w:cs="Arial"/>
              </w:rPr>
              <w:t xml:space="preserve"> must enter a note indicating that the specific criteria was documented via a verbal declaration.  </w:t>
            </w:r>
          </w:p>
          <w:p w14:paraId="53CB1BFD" w14:textId="77777777" w:rsidR="000C6BC5" w:rsidRPr="002674F6" w:rsidRDefault="000C6BC5" w:rsidP="000C6BC5">
            <w:pPr>
              <w:numPr>
                <w:ilvl w:val="0"/>
                <w:numId w:val="3"/>
              </w:numPr>
              <w:tabs>
                <w:tab w:val="clear" w:pos="1800"/>
                <w:tab w:val="num" w:pos="720"/>
              </w:tabs>
              <w:ind w:left="720"/>
              <w:rPr>
                <w:rFonts w:ascii="Arial" w:hAnsi="Arial" w:cs="Arial"/>
                <w:i/>
              </w:rPr>
            </w:pPr>
            <w:r w:rsidRPr="002674F6">
              <w:rPr>
                <w:rFonts w:ascii="Arial" w:hAnsi="Arial" w:cs="Arial"/>
                <w:i/>
              </w:rPr>
              <w:t xml:space="preserve">When </w:t>
            </w:r>
            <w:r w:rsidR="00F707A0">
              <w:rPr>
                <w:rFonts w:ascii="Arial" w:hAnsi="Arial" w:cs="Arial"/>
                <w:i/>
              </w:rPr>
              <w:t>Staff</w:t>
            </w:r>
            <w:r w:rsidRPr="002674F6">
              <w:rPr>
                <w:rFonts w:ascii="Arial" w:hAnsi="Arial" w:cs="Arial"/>
                <w:i/>
              </w:rPr>
              <w:t xml:space="preserve"> are utilizing a </w:t>
            </w:r>
            <w:r w:rsidRPr="002674F6">
              <w:rPr>
                <w:rFonts w:ascii="Arial" w:hAnsi="Arial" w:cs="Arial"/>
                <w:i/>
                <w:u w:val="single"/>
              </w:rPr>
              <w:t>verbal declaration</w:t>
            </w:r>
            <w:r w:rsidR="00007255" w:rsidRPr="002674F6">
              <w:rPr>
                <w:rFonts w:ascii="Arial" w:hAnsi="Arial" w:cs="Arial"/>
                <w:i/>
                <w:u w:val="single"/>
              </w:rPr>
              <w:t xml:space="preserve"> or self-attestation</w:t>
            </w:r>
            <w:r w:rsidRPr="002674F6">
              <w:rPr>
                <w:rFonts w:ascii="Arial" w:hAnsi="Arial" w:cs="Arial"/>
                <w:i/>
              </w:rPr>
              <w:t xml:space="preserve"> as the allowable documentation source for </w:t>
            </w:r>
            <w:r w:rsidRPr="002674F6">
              <w:rPr>
                <w:rFonts w:ascii="Arial" w:hAnsi="Arial" w:cs="Arial"/>
                <w:b/>
                <w:i/>
              </w:rPr>
              <w:t>any Data Validation element</w:t>
            </w:r>
            <w:r w:rsidRPr="002674F6">
              <w:rPr>
                <w:rFonts w:ascii="Arial" w:hAnsi="Arial" w:cs="Arial"/>
                <w:i/>
              </w:rPr>
              <w:t xml:space="preserve">, </w:t>
            </w:r>
            <w:r w:rsidR="00F707A0">
              <w:rPr>
                <w:rFonts w:ascii="Arial" w:hAnsi="Arial" w:cs="Arial"/>
                <w:i/>
              </w:rPr>
              <w:t>Staff</w:t>
            </w:r>
            <w:r w:rsidRPr="002674F6">
              <w:rPr>
                <w:rFonts w:ascii="Arial" w:hAnsi="Arial" w:cs="Arial"/>
                <w:i/>
              </w:rPr>
              <w:t xml:space="preserve"> must enter a note indicating that the specific Data Validation element was documented via a verbal declaration.  </w:t>
            </w:r>
          </w:p>
          <w:p w14:paraId="31FD960C" w14:textId="77777777" w:rsidR="00F53879" w:rsidRPr="002674F6" w:rsidRDefault="00F53879" w:rsidP="00B86D1D">
            <w:pPr>
              <w:rPr>
                <w:rFonts w:ascii="Arial" w:hAnsi="Arial" w:cs="Arial"/>
                <w:b/>
                <w:sz w:val="28"/>
                <w:szCs w:val="28"/>
              </w:rPr>
            </w:pPr>
            <w:r w:rsidRPr="002674F6">
              <w:rPr>
                <w:rFonts w:ascii="Arial" w:hAnsi="Arial" w:cs="Arial"/>
                <w:b/>
                <w:sz w:val="28"/>
                <w:szCs w:val="28"/>
              </w:rPr>
              <w:t>Next Step:</w:t>
            </w:r>
          </w:p>
          <w:p w14:paraId="68721BBB" w14:textId="77777777" w:rsidR="00F53879" w:rsidRPr="002674F6" w:rsidRDefault="00F53879" w:rsidP="0064434D">
            <w:pPr>
              <w:numPr>
                <w:ilvl w:val="0"/>
                <w:numId w:val="6"/>
              </w:numPr>
              <w:ind w:left="720"/>
              <w:rPr>
                <w:rFonts w:ascii="Franklin Gothic Book" w:hAnsi="Franklin Gothic Book"/>
                <w:sz w:val="20"/>
              </w:rPr>
            </w:pPr>
            <w:r w:rsidRPr="002674F6">
              <w:rPr>
                <w:rFonts w:ascii="Arial" w:hAnsi="Arial" w:cs="Arial"/>
              </w:rPr>
              <w:t>Should indicate</w:t>
            </w:r>
            <w:r w:rsidR="00920516" w:rsidRPr="002674F6">
              <w:rPr>
                <w:rFonts w:ascii="Arial" w:hAnsi="Arial" w:cs="Arial"/>
              </w:rPr>
              <w:t xml:space="preserve"> details/actions of the next step. (i.e. certification review, pending status or assessment referral with dates or documents needed. </w:t>
            </w:r>
            <w:r w:rsidRPr="002674F6">
              <w:rPr>
                <w:rFonts w:ascii="Arial" w:hAnsi="Arial" w:cs="Arial"/>
              </w:rPr>
              <w:t xml:space="preserve"> </w:t>
            </w:r>
          </w:p>
        </w:tc>
        <w:bookmarkStart w:id="0" w:name="_GoBack"/>
        <w:bookmarkEnd w:id="0"/>
      </w:tr>
    </w:tbl>
    <w:p w14:paraId="7024E245" w14:textId="77777777" w:rsidR="00F124EF" w:rsidRPr="002674F6" w:rsidRDefault="009F5622"/>
    <w:p w14:paraId="520961AF" w14:textId="77777777" w:rsidR="00AB3FDE" w:rsidRDefault="00AB3FDE"/>
    <w:p w14:paraId="4CF550B6" w14:textId="77777777" w:rsidR="004513E5" w:rsidRDefault="004513E5"/>
    <w:p w14:paraId="7A2643A9" w14:textId="77777777" w:rsidR="005E5C38" w:rsidRDefault="005E5C38"/>
    <w:p w14:paraId="28FE99AA" w14:textId="77777777" w:rsidR="00AB3FDE" w:rsidRPr="002674F6" w:rsidRDefault="00825804" w:rsidP="00C823DD">
      <w:pPr>
        <w:jc w:val="center"/>
        <w:rPr>
          <w:rFonts w:ascii="Arial" w:hAnsi="Arial" w:cs="Arial"/>
          <w:b/>
          <w:sz w:val="32"/>
          <w:szCs w:val="32"/>
        </w:rPr>
      </w:pPr>
      <w:r>
        <w:rPr>
          <w:rFonts w:ascii="Arial" w:hAnsi="Arial" w:cs="Arial"/>
          <w:b/>
          <w:sz w:val="32"/>
          <w:szCs w:val="32"/>
        </w:rPr>
        <w:t>Examples of</w:t>
      </w:r>
      <w:r w:rsidR="00AB3FDE" w:rsidRPr="002674F6">
        <w:rPr>
          <w:rFonts w:ascii="Arial" w:hAnsi="Arial" w:cs="Arial"/>
          <w:b/>
          <w:sz w:val="32"/>
          <w:szCs w:val="32"/>
        </w:rPr>
        <w:t xml:space="preserve"> TWIST Counselor Notes</w:t>
      </w:r>
      <w:r w:rsidR="00C823DD" w:rsidRPr="002674F6">
        <w:rPr>
          <w:rFonts w:ascii="Arial" w:hAnsi="Arial" w:cs="Arial"/>
          <w:b/>
          <w:sz w:val="32"/>
          <w:szCs w:val="32"/>
        </w:rPr>
        <w:t xml:space="preserve"> by Fund</w:t>
      </w:r>
    </w:p>
    <w:p w14:paraId="4A59DE8E" w14:textId="77777777" w:rsidR="00D71F2F" w:rsidRPr="002674F6" w:rsidRDefault="00D71F2F">
      <w:pPr>
        <w:rPr>
          <w:rFonts w:ascii="Arial" w:hAnsi="Arial" w:cs="Arial"/>
        </w:rPr>
      </w:pPr>
    </w:p>
    <w:p w14:paraId="74BBD895" w14:textId="77777777" w:rsidR="00D71F2F" w:rsidRPr="002674F6" w:rsidRDefault="00C47C62">
      <w:pPr>
        <w:rPr>
          <w:rFonts w:ascii="Arial" w:hAnsi="Arial" w:cs="Arial"/>
          <w:b/>
          <w:sz w:val="28"/>
          <w:szCs w:val="28"/>
          <w:u w:val="single"/>
        </w:rPr>
      </w:pPr>
      <w:r w:rsidRPr="002674F6">
        <w:rPr>
          <w:rFonts w:ascii="Arial" w:hAnsi="Arial" w:cs="Arial"/>
          <w:b/>
          <w:sz w:val="28"/>
          <w:szCs w:val="28"/>
          <w:u w:val="single"/>
        </w:rPr>
        <w:t xml:space="preserve">Youth </w:t>
      </w:r>
      <w:r w:rsidR="00D71F2F" w:rsidRPr="002674F6">
        <w:rPr>
          <w:rFonts w:ascii="Arial" w:hAnsi="Arial" w:cs="Arial"/>
          <w:b/>
          <w:sz w:val="28"/>
          <w:szCs w:val="28"/>
          <w:u w:val="single"/>
        </w:rPr>
        <w:t>Pending:</w:t>
      </w:r>
    </w:p>
    <w:p w14:paraId="6570B4A7" w14:textId="77777777" w:rsidR="00D71F2F" w:rsidRPr="002674F6" w:rsidRDefault="004F24FD">
      <w:pPr>
        <w:rPr>
          <w:rFonts w:ascii="Arial" w:hAnsi="Arial" w:cs="Arial"/>
        </w:rPr>
      </w:pPr>
      <w:r>
        <w:rPr>
          <w:rFonts w:ascii="Arial" w:hAnsi="Arial" w:cs="Arial"/>
        </w:rPr>
        <w:t>Supers</w:t>
      </w:r>
      <w:r w:rsidR="00D71F2F" w:rsidRPr="002674F6">
        <w:rPr>
          <w:rFonts w:ascii="Arial" w:hAnsi="Arial" w:cs="Arial"/>
        </w:rPr>
        <w:t xml:space="preserve">tar </w:t>
      </w:r>
      <w:r w:rsidR="00F707A0">
        <w:rPr>
          <w:rFonts w:ascii="Arial" w:hAnsi="Arial" w:cs="Arial"/>
        </w:rPr>
        <w:t>Staff</w:t>
      </w:r>
      <w:r w:rsidR="00C47C62" w:rsidRPr="002674F6">
        <w:rPr>
          <w:rFonts w:ascii="Arial" w:hAnsi="Arial" w:cs="Arial"/>
        </w:rPr>
        <w:t xml:space="preserve"> </w:t>
      </w:r>
      <w:r>
        <w:rPr>
          <w:rFonts w:ascii="Arial" w:hAnsi="Arial" w:cs="Arial"/>
        </w:rPr>
        <w:t xml:space="preserve">Name </w:t>
      </w:r>
      <w:r w:rsidR="00C47C62" w:rsidRPr="002674F6">
        <w:rPr>
          <w:rFonts w:ascii="Arial" w:hAnsi="Arial" w:cs="Arial"/>
        </w:rPr>
        <w:t>here</w:t>
      </w:r>
    </w:p>
    <w:p w14:paraId="2FCF537E" w14:textId="77777777" w:rsidR="00C47C62" w:rsidRPr="002674F6" w:rsidRDefault="00C47C62">
      <w:pPr>
        <w:rPr>
          <w:rFonts w:ascii="Arial" w:hAnsi="Arial" w:cs="Arial"/>
          <w:sz w:val="16"/>
          <w:szCs w:val="16"/>
        </w:rPr>
      </w:pPr>
    </w:p>
    <w:p w14:paraId="3FC2E709" w14:textId="77777777" w:rsidR="00D71F2F" w:rsidRPr="002674F6" w:rsidRDefault="00D71F2F">
      <w:pPr>
        <w:rPr>
          <w:rFonts w:ascii="Arial" w:hAnsi="Arial" w:cs="Arial"/>
        </w:rPr>
      </w:pPr>
      <w:r w:rsidRPr="002674F6">
        <w:rPr>
          <w:rFonts w:ascii="Arial" w:hAnsi="Arial" w:cs="Arial"/>
        </w:rPr>
        <w:t xml:space="preserve">Program: </w:t>
      </w:r>
      <w:r w:rsidR="00F707A0">
        <w:rPr>
          <w:rFonts w:ascii="Arial" w:hAnsi="Arial" w:cs="Arial"/>
        </w:rPr>
        <w:t>WIOA</w:t>
      </w:r>
      <w:r w:rsidRPr="002674F6">
        <w:rPr>
          <w:rFonts w:ascii="Arial" w:hAnsi="Arial" w:cs="Arial"/>
        </w:rPr>
        <w:t xml:space="preserve"> Youth</w:t>
      </w:r>
    </w:p>
    <w:p w14:paraId="33260B14" w14:textId="77777777" w:rsidR="00C47C62" w:rsidRPr="002674F6" w:rsidRDefault="00C47C62">
      <w:pPr>
        <w:rPr>
          <w:rFonts w:ascii="Arial" w:hAnsi="Arial" w:cs="Arial"/>
          <w:sz w:val="16"/>
          <w:szCs w:val="16"/>
        </w:rPr>
      </w:pPr>
    </w:p>
    <w:p w14:paraId="5583CAB1" w14:textId="77777777" w:rsidR="00D71F2F" w:rsidRPr="002674F6" w:rsidRDefault="00D71F2F">
      <w:pPr>
        <w:rPr>
          <w:rFonts w:ascii="Arial" w:hAnsi="Arial" w:cs="Arial"/>
        </w:rPr>
      </w:pPr>
      <w:r w:rsidRPr="002674F6">
        <w:rPr>
          <w:rFonts w:ascii="Arial" w:hAnsi="Arial" w:cs="Arial"/>
        </w:rPr>
        <w:t xml:space="preserve">Activity: </w:t>
      </w:r>
      <w:r w:rsidR="00F707A0">
        <w:rPr>
          <w:rFonts w:ascii="Arial" w:hAnsi="Arial" w:cs="Arial"/>
        </w:rPr>
        <w:t>WIOA</w:t>
      </w:r>
      <w:r w:rsidRPr="002674F6">
        <w:rPr>
          <w:rFonts w:ascii="Arial" w:hAnsi="Arial" w:cs="Arial"/>
        </w:rPr>
        <w:t xml:space="preserve"> eligibility determination pending.</w:t>
      </w:r>
    </w:p>
    <w:p w14:paraId="3C03CCA1" w14:textId="77777777" w:rsidR="00C47C62" w:rsidRPr="002674F6" w:rsidRDefault="00C47C62">
      <w:pPr>
        <w:rPr>
          <w:rFonts w:ascii="Arial" w:hAnsi="Arial" w:cs="Arial"/>
          <w:sz w:val="16"/>
          <w:szCs w:val="16"/>
        </w:rPr>
      </w:pPr>
    </w:p>
    <w:p w14:paraId="78CE1EA4" w14:textId="77777777" w:rsidR="00D71F2F" w:rsidRPr="002674F6" w:rsidRDefault="00D71F2F">
      <w:pPr>
        <w:rPr>
          <w:rFonts w:ascii="Arial" w:hAnsi="Arial" w:cs="Arial"/>
        </w:rPr>
      </w:pPr>
      <w:r w:rsidRPr="002674F6">
        <w:rPr>
          <w:rFonts w:ascii="Arial" w:hAnsi="Arial" w:cs="Arial"/>
        </w:rPr>
        <w:t>Analysis: Ms. Jane Doe</w:t>
      </w:r>
      <w:r w:rsidR="00187E32" w:rsidRPr="002674F6">
        <w:rPr>
          <w:rFonts w:ascii="Arial" w:hAnsi="Arial" w:cs="Arial"/>
        </w:rPr>
        <w:t xml:space="preserve"> came into office Jan. 1, 2015 for her </w:t>
      </w:r>
      <w:r w:rsidR="00F707A0">
        <w:rPr>
          <w:rFonts w:ascii="Arial" w:hAnsi="Arial" w:cs="Arial"/>
        </w:rPr>
        <w:t>WIOA</w:t>
      </w:r>
      <w:r w:rsidR="00187E32" w:rsidRPr="002674F6">
        <w:rPr>
          <w:rFonts w:ascii="Arial" w:hAnsi="Arial" w:cs="Arial"/>
        </w:rPr>
        <w:t xml:space="preserve"> eligibility appointment. However, she</w:t>
      </w:r>
      <w:r w:rsidR="00EF557E" w:rsidRPr="002674F6">
        <w:rPr>
          <w:rFonts w:ascii="Arial" w:hAnsi="Arial" w:cs="Arial"/>
        </w:rPr>
        <w:t xml:space="preserve"> </w:t>
      </w:r>
      <w:r w:rsidRPr="002674F6">
        <w:rPr>
          <w:rFonts w:ascii="Arial" w:hAnsi="Arial" w:cs="Arial"/>
        </w:rPr>
        <w:t xml:space="preserve">is pending </w:t>
      </w:r>
      <w:r w:rsidR="001E5233" w:rsidRPr="002674F6">
        <w:rPr>
          <w:rFonts w:ascii="Arial" w:hAnsi="Arial" w:cs="Arial"/>
        </w:rPr>
        <w:t>as she</w:t>
      </w:r>
      <w:r w:rsidR="004F24FD">
        <w:rPr>
          <w:rFonts w:ascii="Arial" w:hAnsi="Arial" w:cs="Arial"/>
        </w:rPr>
        <w:t xml:space="preserve"> is lacking</w:t>
      </w:r>
      <w:r w:rsidRPr="002674F6">
        <w:rPr>
          <w:rFonts w:ascii="Arial" w:hAnsi="Arial" w:cs="Arial"/>
        </w:rPr>
        <w:t xml:space="preserve"> verifica</w:t>
      </w:r>
      <w:r w:rsidR="004F24FD">
        <w:rPr>
          <w:rFonts w:ascii="Arial" w:hAnsi="Arial" w:cs="Arial"/>
        </w:rPr>
        <w:t>tion of citizenship</w:t>
      </w:r>
      <w:r w:rsidRPr="002674F6">
        <w:rPr>
          <w:rFonts w:ascii="Arial" w:hAnsi="Arial" w:cs="Arial"/>
        </w:rPr>
        <w:t xml:space="preserve">.  </w:t>
      </w:r>
      <w:r w:rsidR="00C823DD" w:rsidRPr="002674F6">
        <w:rPr>
          <w:rFonts w:ascii="Arial" w:hAnsi="Arial" w:cs="Arial"/>
        </w:rPr>
        <w:t>She is interested in completing her GED.</w:t>
      </w:r>
    </w:p>
    <w:p w14:paraId="167A77D6" w14:textId="77777777" w:rsidR="00C823DD" w:rsidRPr="002674F6" w:rsidRDefault="00C823DD">
      <w:pPr>
        <w:rPr>
          <w:rFonts w:ascii="Arial" w:hAnsi="Arial" w:cs="Arial"/>
          <w:sz w:val="16"/>
          <w:szCs w:val="16"/>
        </w:rPr>
      </w:pPr>
    </w:p>
    <w:p w14:paraId="735402C3" w14:textId="77777777" w:rsidR="00C823DD" w:rsidRPr="002674F6" w:rsidRDefault="00C823DD">
      <w:pPr>
        <w:rPr>
          <w:rFonts w:ascii="Arial" w:hAnsi="Arial" w:cs="Arial"/>
        </w:rPr>
      </w:pPr>
      <w:r w:rsidRPr="002674F6">
        <w:rPr>
          <w:rFonts w:ascii="Arial" w:hAnsi="Arial" w:cs="Arial"/>
        </w:rPr>
        <w:t>Next Step: She is scheduled for a return eligibility appointment on Jan. 3, 2015 at</w:t>
      </w:r>
      <w:r w:rsidR="004F24FD">
        <w:rPr>
          <w:rFonts w:ascii="Arial" w:hAnsi="Arial" w:cs="Arial"/>
        </w:rPr>
        <w:t xml:space="preserve"> 9:30 a.m. I provided CU with Authorization to Work form and reviewed allowable documentation options. Customer indicated she would bring a birth certificate and ID card for citizenship verification</w:t>
      </w:r>
      <w:r w:rsidRPr="002674F6">
        <w:rPr>
          <w:rFonts w:ascii="Arial" w:hAnsi="Arial" w:cs="Arial"/>
        </w:rPr>
        <w:t>.</w:t>
      </w:r>
    </w:p>
    <w:p w14:paraId="78FAF19E" w14:textId="77777777" w:rsidR="00187E32" w:rsidRPr="002674F6" w:rsidRDefault="00187E32">
      <w:pPr>
        <w:rPr>
          <w:rFonts w:ascii="Arial" w:hAnsi="Arial" w:cs="Arial"/>
        </w:rPr>
      </w:pPr>
    </w:p>
    <w:p w14:paraId="4E142120" w14:textId="77777777" w:rsidR="00187E32" w:rsidRPr="002674F6" w:rsidRDefault="00C47C62">
      <w:pPr>
        <w:rPr>
          <w:rFonts w:ascii="Arial" w:hAnsi="Arial" w:cs="Arial"/>
          <w:b/>
          <w:sz w:val="28"/>
          <w:szCs w:val="28"/>
          <w:u w:val="single"/>
        </w:rPr>
      </w:pPr>
      <w:r w:rsidRPr="002674F6">
        <w:rPr>
          <w:rFonts w:ascii="Arial" w:hAnsi="Arial" w:cs="Arial"/>
          <w:b/>
          <w:sz w:val="28"/>
          <w:szCs w:val="28"/>
          <w:u w:val="single"/>
        </w:rPr>
        <w:t xml:space="preserve">Youth </w:t>
      </w:r>
      <w:r w:rsidR="00187E32" w:rsidRPr="002674F6">
        <w:rPr>
          <w:rFonts w:ascii="Arial" w:hAnsi="Arial" w:cs="Arial"/>
          <w:b/>
          <w:sz w:val="28"/>
          <w:szCs w:val="28"/>
          <w:u w:val="single"/>
        </w:rPr>
        <w:t>Completed:</w:t>
      </w:r>
    </w:p>
    <w:p w14:paraId="7547A3A9" w14:textId="77777777" w:rsidR="00187E32" w:rsidRPr="002674F6" w:rsidRDefault="00187E32">
      <w:pPr>
        <w:rPr>
          <w:rFonts w:ascii="Arial" w:hAnsi="Arial" w:cs="Arial"/>
        </w:rPr>
      </w:pPr>
      <w:r w:rsidRPr="002674F6">
        <w:rPr>
          <w:rFonts w:ascii="Arial" w:hAnsi="Arial" w:cs="Arial"/>
        </w:rPr>
        <w:t xml:space="preserve">Superstar </w:t>
      </w:r>
      <w:r w:rsidR="00F707A0">
        <w:rPr>
          <w:rFonts w:ascii="Arial" w:hAnsi="Arial" w:cs="Arial"/>
        </w:rPr>
        <w:t>Staff</w:t>
      </w:r>
      <w:r w:rsidR="00920516" w:rsidRPr="002674F6">
        <w:rPr>
          <w:rFonts w:ascii="Arial" w:hAnsi="Arial" w:cs="Arial"/>
        </w:rPr>
        <w:t xml:space="preserve"> Name here</w:t>
      </w:r>
    </w:p>
    <w:p w14:paraId="585E7ED5" w14:textId="77777777" w:rsidR="00C47C62" w:rsidRPr="002674F6" w:rsidRDefault="00C47C62">
      <w:pPr>
        <w:rPr>
          <w:rFonts w:ascii="Arial" w:hAnsi="Arial" w:cs="Arial"/>
          <w:sz w:val="16"/>
          <w:szCs w:val="16"/>
        </w:rPr>
      </w:pPr>
    </w:p>
    <w:p w14:paraId="3C3495B5" w14:textId="77777777" w:rsidR="00187E32" w:rsidRPr="002674F6" w:rsidRDefault="00187E32">
      <w:pPr>
        <w:rPr>
          <w:rFonts w:ascii="Arial" w:hAnsi="Arial" w:cs="Arial"/>
        </w:rPr>
      </w:pPr>
      <w:r w:rsidRPr="002674F6">
        <w:rPr>
          <w:rFonts w:ascii="Arial" w:hAnsi="Arial" w:cs="Arial"/>
        </w:rPr>
        <w:t xml:space="preserve">Program: </w:t>
      </w:r>
      <w:r w:rsidR="00F707A0">
        <w:rPr>
          <w:rFonts w:ascii="Arial" w:hAnsi="Arial" w:cs="Arial"/>
        </w:rPr>
        <w:t>WIOA</w:t>
      </w:r>
      <w:r w:rsidR="0074098D" w:rsidRPr="002674F6">
        <w:rPr>
          <w:rFonts w:ascii="Arial" w:hAnsi="Arial" w:cs="Arial"/>
        </w:rPr>
        <w:t xml:space="preserve"> </w:t>
      </w:r>
      <w:r w:rsidRPr="002674F6">
        <w:rPr>
          <w:rFonts w:ascii="Arial" w:hAnsi="Arial" w:cs="Arial"/>
        </w:rPr>
        <w:t>Youth</w:t>
      </w:r>
    </w:p>
    <w:p w14:paraId="486022E9" w14:textId="77777777" w:rsidR="00C47C62" w:rsidRPr="002674F6" w:rsidRDefault="00C47C62">
      <w:pPr>
        <w:rPr>
          <w:rFonts w:ascii="Arial" w:hAnsi="Arial" w:cs="Arial"/>
          <w:sz w:val="16"/>
          <w:szCs w:val="16"/>
        </w:rPr>
      </w:pPr>
    </w:p>
    <w:p w14:paraId="2B281C89" w14:textId="77777777" w:rsidR="00187E32" w:rsidRPr="002674F6" w:rsidRDefault="00187E32">
      <w:pPr>
        <w:rPr>
          <w:rFonts w:ascii="Arial" w:hAnsi="Arial" w:cs="Arial"/>
        </w:rPr>
      </w:pPr>
      <w:r w:rsidRPr="002674F6">
        <w:rPr>
          <w:rFonts w:ascii="Arial" w:hAnsi="Arial" w:cs="Arial"/>
        </w:rPr>
        <w:t xml:space="preserve">Activity: </w:t>
      </w:r>
      <w:r w:rsidR="00F707A0">
        <w:rPr>
          <w:rFonts w:ascii="Arial" w:hAnsi="Arial" w:cs="Arial"/>
        </w:rPr>
        <w:t>WIOA</w:t>
      </w:r>
      <w:r w:rsidRPr="002674F6">
        <w:rPr>
          <w:rFonts w:ascii="Arial" w:hAnsi="Arial" w:cs="Arial"/>
        </w:rPr>
        <w:t xml:space="preserve"> eligibility determination; completed.</w:t>
      </w:r>
    </w:p>
    <w:p w14:paraId="3CDB9015" w14:textId="77777777" w:rsidR="00C47C62" w:rsidRPr="002674F6" w:rsidRDefault="00C47C62">
      <w:pPr>
        <w:rPr>
          <w:rFonts w:ascii="Arial" w:hAnsi="Arial" w:cs="Arial"/>
          <w:sz w:val="16"/>
          <w:szCs w:val="16"/>
        </w:rPr>
      </w:pPr>
    </w:p>
    <w:p w14:paraId="4E334713" w14:textId="77777777" w:rsidR="00EF557E" w:rsidRPr="002674F6" w:rsidRDefault="00187E32">
      <w:pPr>
        <w:rPr>
          <w:rFonts w:ascii="Arial" w:hAnsi="Arial" w:cs="Arial"/>
        </w:rPr>
      </w:pPr>
      <w:r w:rsidRPr="002674F6">
        <w:rPr>
          <w:rFonts w:ascii="Arial" w:hAnsi="Arial" w:cs="Arial"/>
        </w:rPr>
        <w:t xml:space="preserve">Analysis: Ms. Jane Doe came into office Jan. 3, 2015 and was determined eligible for </w:t>
      </w:r>
      <w:r w:rsidR="00F707A0">
        <w:rPr>
          <w:rFonts w:ascii="Arial" w:hAnsi="Arial" w:cs="Arial"/>
        </w:rPr>
        <w:t>WIOA</w:t>
      </w:r>
      <w:r w:rsidRPr="002674F6">
        <w:rPr>
          <w:rFonts w:ascii="Arial" w:hAnsi="Arial" w:cs="Arial"/>
        </w:rPr>
        <w:t xml:space="preserve"> Youth program based on </w:t>
      </w:r>
      <w:r w:rsidR="007631FB">
        <w:rPr>
          <w:rFonts w:ascii="Arial" w:hAnsi="Arial" w:cs="Arial"/>
        </w:rPr>
        <w:t xml:space="preserve">individual with a disability.  Cu. used the self-attestation form to document the individual with a disability status. </w:t>
      </w:r>
      <w:r w:rsidR="0074098D" w:rsidRPr="002674F6">
        <w:rPr>
          <w:rFonts w:ascii="Arial" w:hAnsi="Arial" w:cs="Arial"/>
        </w:rPr>
        <w:t>She lives with her parents and is interested in completing her GED and later attending college for a possible career in accounting.</w:t>
      </w:r>
    </w:p>
    <w:p w14:paraId="203A8EC1" w14:textId="77777777" w:rsidR="0074098D" w:rsidRPr="002674F6" w:rsidRDefault="0074098D">
      <w:pPr>
        <w:rPr>
          <w:rFonts w:ascii="Arial" w:hAnsi="Arial" w:cs="Arial"/>
        </w:rPr>
      </w:pPr>
      <w:r w:rsidRPr="002674F6">
        <w:rPr>
          <w:rFonts w:ascii="Arial" w:hAnsi="Arial" w:cs="Arial"/>
        </w:rPr>
        <w:t>Verified customers social security number and discussed services were not a guarantee</w:t>
      </w:r>
      <w:r w:rsidR="00C47C62" w:rsidRPr="002674F6">
        <w:rPr>
          <w:rFonts w:ascii="Arial" w:hAnsi="Arial" w:cs="Arial"/>
        </w:rPr>
        <w:t xml:space="preserve"> and service consideration based on assessment, needs/barriers, development of career plan, </w:t>
      </w:r>
      <w:r w:rsidR="0064434D" w:rsidRPr="002674F6">
        <w:rPr>
          <w:rFonts w:ascii="Arial" w:hAnsi="Arial" w:cs="Arial"/>
        </w:rPr>
        <w:t>etc.</w:t>
      </w:r>
    </w:p>
    <w:p w14:paraId="01833658" w14:textId="77777777" w:rsidR="00C47C62" w:rsidRPr="002674F6" w:rsidRDefault="00C47C62">
      <w:pPr>
        <w:rPr>
          <w:rFonts w:ascii="Arial" w:hAnsi="Arial" w:cs="Arial"/>
          <w:sz w:val="16"/>
          <w:szCs w:val="16"/>
        </w:rPr>
      </w:pPr>
    </w:p>
    <w:p w14:paraId="21C8723C" w14:textId="77777777" w:rsidR="0074098D" w:rsidRPr="002674F6" w:rsidRDefault="0074098D">
      <w:pPr>
        <w:rPr>
          <w:rFonts w:ascii="Arial" w:hAnsi="Arial" w:cs="Arial"/>
        </w:rPr>
      </w:pPr>
      <w:r w:rsidRPr="002674F6">
        <w:rPr>
          <w:rFonts w:ascii="Arial" w:hAnsi="Arial" w:cs="Arial"/>
        </w:rPr>
        <w:t>Next Step: File forwarded for certificati</w:t>
      </w:r>
      <w:r w:rsidR="00AE220B">
        <w:rPr>
          <w:rFonts w:ascii="Arial" w:hAnsi="Arial" w:cs="Arial"/>
        </w:rPr>
        <w:t>on review. Explained to CU the</w:t>
      </w:r>
      <w:r w:rsidRPr="002674F6">
        <w:rPr>
          <w:rFonts w:ascii="Arial" w:hAnsi="Arial" w:cs="Arial"/>
        </w:rPr>
        <w:t xml:space="preserve"> next step in </w:t>
      </w:r>
      <w:r w:rsidR="00F707A0">
        <w:rPr>
          <w:rFonts w:ascii="Arial" w:hAnsi="Arial" w:cs="Arial"/>
        </w:rPr>
        <w:t>WIOA</w:t>
      </w:r>
      <w:r w:rsidR="00AE220B">
        <w:rPr>
          <w:rFonts w:ascii="Arial" w:hAnsi="Arial" w:cs="Arial"/>
        </w:rPr>
        <w:t xml:space="preserve"> process is to contact her for the as</w:t>
      </w:r>
      <w:r w:rsidRPr="002674F6">
        <w:rPr>
          <w:rFonts w:ascii="Arial" w:hAnsi="Arial" w:cs="Arial"/>
        </w:rPr>
        <w:t>sessment referral appointment</w:t>
      </w:r>
      <w:r w:rsidR="00AE220B">
        <w:rPr>
          <w:rFonts w:ascii="Arial" w:hAnsi="Arial" w:cs="Arial"/>
        </w:rPr>
        <w:t xml:space="preserve"> once file certified</w:t>
      </w:r>
      <w:r w:rsidRPr="002674F6">
        <w:rPr>
          <w:rFonts w:ascii="Arial" w:hAnsi="Arial" w:cs="Arial"/>
        </w:rPr>
        <w:t>.</w:t>
      </w:r>
    </w:p>
    <w:p w14:paraId="21D33E58" w14:textId="77777777" w:rsidR="0074098D" w:rsidRDefault="0074098D">
      <w:pPr>
        <w:rPr>
          <w:rFonts w:ascii="Arial" w:hAnsi="Arial" w:cs="Arial"/>
        </w:rPr>
      </w:pPr>
    </w:p>
    <w:p w14:paraId="400B6D14" w14:textId="77777777" w:rsidR="00C64686" w:rsidRDefault="00C64686">
      <w:pPr>
        <w:rPr>
          <w:rFonts w:ascii="Arial" w:hAnsi="Arial" w:cs="Arial"/>
        </w:rPr>
      </w:pPr>
    </w:p>
    <w:p w14:paraId="116475D1" w14:textId="77777777" w:rsidR="00C64686" w:rsidRDefault="00C64686">
      <w:pPr>
        <w:rPr>
          <w:rFonts w:ascii="Arial" w:hAnsi="Arial" w:cs="Arial"/>
        </w:rPr>
      </w:pPr>
    </w:p>
    <w:p w14:paraId="5608911E" w14:textId="77777777" w:rsidR="00C64686" w:rsidRDefault="00C64686">
      <w:pPr>
        <w:rPr>
          <w:rFonts w:ascii="Arial" w:hAnsi="Arial" w:cs="Arial"/>
        </w:rPr>
      </w:pPr>
    </w:p>
    <w:p w14:paraId="21B3FC99" w14:textId="77777777" w:rsidR="00C64686" w:rsidRDefault="00C64686">
      <w:pPr>
        <w:rPr>
          <w:rFonts w:ascii="Arial" w:hAnsi="Arial" w:cs="Arial"/>
        </w:rPr>
      </w:pPr>
    </w:p>
    <w:p w14:paraId="10EE451D" w14:textId="77777777" w:rsidR="00C64686" w:rsidRDefault="00C64686">
      <w:pPr>
        <w:rPr>
          <w:rFonts w:ascii="Arial" w:hAnsi="Arial" w:cs="Arial"/>
        </w:rPr>
      </w:pPr>
    </w:p>
    <w:p w14:paraId="1FDE209C" w14:textId="77777777" w:rsidR="00C64686" w:rsidRDefault="00C64686">
      <w:pPr>
        <w:rPr>
          <w:rFonts w:ascii="Arial" w:hAnsi="Arial" w:cs="Arial"/>
        </w:rPr>
      </w:pPr>
    </w:p>
    <w:p w14:paraId="2795C78E" w14:textId="77777777" w:rsidR="00C64686" w:rsidRDefault="00C64686">
      <w:pPr>
        <w:rPr>
          <w:rFonts w:ascii="Arial" w:hAnsi="Arial" w:cs="Arial"/>
        </w:rPr>
      </w:pPr>
    </w:p>
    <w:p w14:paraId="381565FB" w14:textId="77777777" w:rsidR="00C64686" w:rsidRPr="002674F6" w:rsidRDefault="00C64686">
      <w:pPr>
        <w:rPr>
          <w:rFonts w:ascii="Arial" w:hAnsi="Arial" w:cs="Arial"/>
        </w:rPr>
      </w:pPr>
    </w:p>
    <w:p w14:paraId="27F62E65" w14:textId="77777777" w:rsidR="00C64686" w:rsidRDefault="00C64686">
      <w:pPr>
        <w:rPr>
          <w:rFonts w:ascii="Arial" w:hAnsi="Arial" w:cs="Arial"/>
          <w:b/>
          <w:sz w:val="28"/>
          <w:szCs w:val="28"/>
          <w:u w:val="single"/>
        </w:rPr>
      </w:pPr>
    </w:p>
    <w:p w14:paraId="2A5E94DC" w14:textId="77777777" w:rsidR="0074098D" w:rsidRPr="002674F6" w:rsidRDefault="0074098D">
      <w:pPr>
        <w:rPr>
          <w:rFonts w:ascii="Arial" w:hAnsi="Arial" w:cs="Arial"/>
          <w:b/>
          <w:sz w:val="28"/>
          <w:szCs w:val="28"/>
          <w:u w:val="single"/>
        </w:rPr>
      </w:pPr>
      <w:r w:rsidRPr="002674F6">
        <w:rPr>
          <w:rFonts w:ascii="Arial" w:hAnsi="Arial" w:cs="Arial"/>
          <w:b/>
          <w:sz w:val="28"/>
          <w:szCs w:val="28"/>
          <w:u w:val="single"/>
        </w:rPr>
        <w:t>Adult</w:t>
      </w:r>
      <w:r w:rsidR="00C47C62" w:rsidRPr="002674F6">
        <w:rPr>
          <w:rFonts w:ascii="Arial" w:hAnsi="Arial" w:cs="Arial"/>
          <w:b/>
          <w:sz w:val="28"/>
          <w:szCs w:val="28"/>
          <w:u w:val="single"/>
        </w:rPr>
        <w:t xml:space="preserve"> Pending</w:t>
      </w:r>
      <w:r w:rsidRPr="002674F6">
        <w:rPr>
          <w:rFonts w:ascii="Arial" w:hAnsi="Arial" w:cs="Arial"/>
          <w:b/>
          <w:sz w:val="28"/>
          <w:szCs w:val="28"/>
          <w:u w:val="single"/>
        </w:rPr>
        <w:t>:</w:t>
      </w:r>
    </w:p>
    <w:p w14:paraId="0981904B" w14:textId="77777777" w:rsidR="00C47C62" w:rsidRPr="00C64686" w:rsidRDefault="00C47C62" w:rsidP="00C47C62">
      <w:pPr>
        <w:rPr>
          <w:rFonts w:ascii="Arial" w:hAnsi="Arial" w:cs="Arial"/>
        </w:rPr>
      </w:pPr>
      <w:r w:rsidRPr="00C64686">
        <w:rPr>
          <w:rFonts w:ascii="Arial" w:hAnsi="Arial" w:cs="Arial"/>
        </w:rPr>
        <w:t xml:space="preserve">Superstar </w:t>
      </w:r>
      <w:r w:rsidR="00F707A0" w:rsidRPr="00C64686">
        <w:rPr>
          <w:rFonts w:ascii="Arial" w:hAnsi="Arial" w:cs="Arial"/>
        </w:rPr>
        <w:t>Staff</w:t>
      </w:r>
      <w:r w:rsidRPr="00C64686">
        <w:rPr>
          <w:rFonts w:ascii="Arial" w:hAnsi="Arial" w:cs="Arial"/>
        </w:rPr>
        <w:t xml:space="preserve"> Name here</w:t>
      </w:r>
    </w:p>
    <w:p w14:paraId="4A8954F4" w14:textId="77777777" w:rsidR="00C47C62" w:rsidRPr="00C64686" w:rsidRDefault="00C47C62" w:rsidP="00C47C62">
      <w:pPr>
        <w:rPr>
          <w:rFonts w:ascii="Arial" w:hAnsi="Arial" w:cs="Arial"/>
        </w:rPr>
      </w:pPr>
    </w:p>
    <w:p w14:paraId="118CE7F7" w14:textId="77777777" w:rsidR="00C47C62" w:rsidRPr="00C64686" w:rsidRDefault="00C47C62" w:rsidP="00C47C62">
      <w:pPr>
        <w:rPr>
          <w:rFonts w:ascii="Arial" w:hAnsi="Arial" w:cs="Arial"/>
        </w:rPr>
      </w:pPr>
      <w:r w:rsidRPr="00C64686">
        <w:rPr>
          <w:rFonts w:ascii="Arial" w:hAnsi="Arial" w:cs="Arial"/>
        </w:rPr>
        <w:t xml:space="preserve">Program:  </w:t>
      </w:r>
      <w:r w:rsidR="00F707A0" w:rsidRPr="00C64686">
        <w:rPr>
          <w:rFonts w:ascii="Arial" w:hAnsi="Arial" w:cs="Arial"/>
        </w:rPr>
        <w:t>WIOA</w:t>
      </w:r>
      <w:r w:rsidRPr="00C64686">
        <w:rPr>
          <w:rFonts w:ascii="Arial" w:hAnsi="Arial" w:cs="Arial"/>
        </w:rPr>
        <w:t xml:space="preserve"> Adult Program</w:t>
      </w:r>
    </w:p>
    <w:p w14:paraId="65ABA19B" w14:textId="77777777" w:rsidR="00C47C62" w:rsidRPr="00C64686" w:rsidRDefault="00C47C62" w:rsidP="00C47C62">
      <w:pPr>
        <w:rPr>
          <w:rFonts w:ascii="Arial" w:hAnsi="Arial" w:cs="Arial"/>
        </w:rPr>
      </w:pPr>
    </w:p>
    <w:p w14:paraId="04639DF7" w14:textId="77777777" w:rsidR="00C47C62" w:rsidRPr="00C64686" w:rsidRDefault="00C47C62" w:rsidP="00C47C62">
      <w:pPr>
        <w:rPr>
          <w:rFonts w:ascii="Arial" w:hAnsi="Arial" w:cs="Arial"/>
        </w:rPr>
      </w:pPr>
      <w:r w:rsidRPr="00C64686">
        <w:rPr>
          <w:rFonts w:ascii="Arial" w:hAnsi="Arial" w:cs="Arial"/>
        </w:rPr>
        <w:t xml:space="preserve">Activity:   </w:t>
      </w:r>
      <w:r w:rsidR="00F707A0" w:rsidRPr="00C64686">
        <w:rPr>
          <w:rFonts w:ascii="Arial" w:hAnsi="Arial" w:cs="Arial"/>
        </w:rPr>
        <w:t>WIOA</w:t>
      </w:r>
      <w:r w:rsidRPr="00C64686">
        <w:rPr>
          <w:rFonts w:ascii="Arial" w:hAnsi="Arial" w:cs="Arial"/>
        </w:rPr>
        <w:t xml:space="preserve"> eligibility </w:t>
      </w:r>
      <w:r w:rsidR="00447ED9" w:rsidRPr="00C64686">
        <w:rPr>
          <w:rFonts w:ascii="Arial" w:hAnsi="Arial" w:cs="Arial"/>
        </w:rPr>
        <w:t>pending.</w:t>
      </w:r>
      <w:r w:rsidRPr="00C64686">
        <w:rPr>
          <w:rFonts w:ascii="Arial" w:hAnsi="Arial" w:cs="Arial"/>
        </w:rPr>
        <w:t xml:space="preserve"> </w:t>
      </w:r>
    </w:p>
    <w:p w14:paraId="7CAFBA5C" w14:textId="77777777" w:rsidR="001E5233" w:rsidRPr="00C64686" w:rsidRDefault="001E5233" w:rsidP="00C47C62">
      <w:pPr>
        <w:rPr>
          <w:rFonts w:ascii="Arial" w:hAnsi="Arial" w:cs="Arial"/>
        </w:rPr>
      </w:pPr>
    </w:p>
    <w:p w14:paraId="7C8D4D03" w14:textId="77777777" w:rsidR="001E5233" w:rsidRPr="00C64686" w:rsidRDefault="001E5233" w:rsidP="00C47C62">
      <w:pPr>
        <w:rPr>
          <w:rFonts w:ascii="Arial" w:hAnsi="Arial" w:cs="Arial"/>
        </w:rPr>
      </w:pPr>
      <w:r w:rsidRPr="00C64686">
        <w:rPr>
          <w:rFonts w:ascii="Arial" w:hAnsi="Arial" w:cs="Arial"/>
        </w:rPr>
        <w:t>Analysis: Joe Example is lacking proof of income for the l</w:t>
      </w:r>
      <w:r w:rsidR="00825804" w:rsidRPr="00C64686">
        <w:rPr>
          <w:rFonts w:ascii="Arial" w:hAnsi="Arial" w:cs="Arial"/>
        </w:rPr>
        <w:t>ast 26 weeks and family size. CU advised to contact s</w:t>
      </w:r>
      <w:r w:rsidR="00F707A0" w:rsidRPr="00C64686">
        <w:rPr>
          <w:rFonts w:ascii="Arial" w:hAnsi="Arial" w:cs="Arial"/>
        </w:rPr>
        <w:t>taff</w:t>
      </w:r>
      <w:r w:rsidRPr="00C64686">
        <w:rPr>
          <w:rFonts w:ascii="Arial" w:hAnsi="Arial" w:cs="Arial"/>
        </w:rPr>
        <w:t xml:space="preserve"> once he has his documents</w:t>
      </w:r>
      <w:r w:rsidR="00825804" w:rsidRPr="00C64686">
        <w:rPr>
          <w:rFonts w:ascii="Arial" w:hAnsi="Arial" w:cs="Arial"/>
        </w:rPr>
        <w:t xml:space="preserve"> from employer printout</w:t>
      </w:r>
      <w:r w:rsidRPr="00C64686">
        <w:rPr>
          <w:rFonts w:ascii="Arial" w:hAnsi="Arial" w:cs="Arial"/>
        </w:rPr>
        <w:t xml:space="preserve">. </w:t>
      </w:r>
      <w:r w:rsidR="00F707A0" w:rsidRPr="00C64686">
        <w:rPr>
          <w:rFonts w:ascii="Arial" w:hAnsi="Arial" w:cs="Arial"/>
        </w:rPr>
        <w:t>Staff</w:t>
      </w:r>
      <w:r w:rsidRPr="00C64686">
        <w:rPr>
          <w:rFonts w:ascii="Arial" w:hAnsi="Arial" w:cs="Arial"/>
        </w:rPr>
        <w:t xml:space="preserve"> unable to verify </w:t>
      </w:r>
      <w:r w:rsidR="00825804" w:rsidRPr="00C64686">
        <w:rPr>
          <w:rFonts w:ascii="Arial" w:hAnsi="Arial" w:cs="Arial"/>
        </w:rPr>
        <w:t xml:space="preserve">income </w:t>
      </w:r>
      <w:r w:rsidRPr="00C64686">
        <w:rPr>
          <w:rFonts w:ascii="Arial" w:hAnsi="Arial" w:cs="Arial"/>
        </w:rPr>
        <w:t xml:space="preserve">with </w:t>
      </w:r>
      <w:r w:rsidR="00825804" w:rsidRPr="00C64686">
        <w:rPr>
          <w:rFonts w:ascii="Arial" w:hAnsi="Arial" w:cs="Arial"/>
        </w:rPr>
        <w:t xml:space="preserve">ABC </w:t>
      </w:r>
      <w:r w:rsidRPr="00C64686">
        <w:rPr>
          <w:rFonts w:ascii="Arial" w:hAnsi="Arial" w:cs="Arial"/>
        </w:rPr>
        <w:t>e</w:t>
      </w:r>
      <w:r w:rsidR="00825804" w:rsidRPr="00C64686">
        <w:rPr>
          <w:rFonts w:ascii="Arial" w:hAnsi="Arial" w:cs="Arial"/>
        </w:rPr>
        <w:t xml:space="preserve">mployer via phone verification and </w:t>
      </w:r>
      <w:r w:rsidRPr="00C64686">
        <w:rPr>
          <w:rFonts w:ascii="Arial" w:hAnsi="Arial" w:cs="Arial"/>
        </w:rPr>
        <w:t>request form</w:t>
      </w:r>
      <w:r w:rsidR="00825804" w:rsidRPr="00C64686">
        <w:rPr>
          <w:rFonts w:ascii="Arial" w:hAnsi="Arial" w:cs="Arial"/>
        </w:rPr>
        <w:t xml:space="preserve"> as employer indicated they do not release that type of information</w:t>
      </w:r>
      <w:r w:rsidRPr="00C64686">
        <w:rPr>
          <w:rFonts w:ascii="Arial" w:hAnsi="Arial" w:cs="Arial"/>
        </w:rPr>
        <w:t>.</w:t>
      </w:r>
    </w:p>
    <w:p w14:paraId="53D05404" w14:textId="77777777" w:rsidR="00447ED9" w:rsidRPr="00C64686" w:rsidRDefault="00447ED9" w:rsidP="00C47C62">
      <w:pPr>
        <w:rPr>
          <w:rFonts w:ascii="Arial" w:hAnsi="Arial" w:cs="Arial"/>
        </w:rPr>
      </w:pPr>
    </w:p>
    <w:p w14:paraId="7A33F4E4" w14:textId="77777777" w:rsidR="00447ED9" w:rsidRPr="00C64686" w:rsidRDefault="00447ED9" w:rsidP="00C47C62">
      <w:pPr>
        <w:rPr>
          <w:rFonts w:ascii="Arial" w:hAnsi="Arial" w:cs="Arial"/>
        </w:rPr>
      </w:pPr>
      <w:r w:rsidRPr="00C64686">
        <w:rPr>
          <w:rFonts w:ascii="Arial" w:hAnsi="Arial" w:cs="Arial"/>
        </w:rPr>
        <w:t xml:space="preserve">Next Step: Joe is scheduled to return April 5, 2015 at 2:00 p.m. with proof of income from ABC employer and proof of family size. </w:t>
      </w:r>
      <w:r w:rsidR="00F707A0" w:rsidRPr="00C64686">
        <w:rPr>
          <w:rFonts w:ascii="Arial" w:hAnsi="Arial" w:cs="Arial"/>
        </w:rPr>
        <w:t>STAFF</w:t>
      </w:r>
      <w:r w:rsidRPr="00C64686">
        <w:rPr>
          <w:rFonts w:ascii="Arial" w:hAnsi="Arial" w:cs="Arial"/>
        </w:rPr>
        <w:t xml:space="preserve"> explained eligibility process and requirement of documentation in order to make a determination of his status.</w:t>
      </w:r>
    </w:p>
    <w:p w14:paraId="3646CE0F" w14:textId="77777777" w:rsidR="00C47C62" w:rsidRPr="002674F6" w:rsidRDefault="00C47C62" w:rsidP="00C47C62">
      <w:pPr>
        <w:rPr>
          <w:rFonts w:ascii="Arial" w:hAnsi="Arial" w:cs="Arial"/>
        </w:rPr>
      </w:pPr>
    </w:p>
    <w:p w14:paraId="555BD969" w14:textId="77777777" w:rsidR="0064434D" w:rsidRPr="002674F6" w:rsidRDefault="0064434D" w:rsidP="00C47C62">
      <w:pPr>
        <w:rPr>
          <w:rFonts w:ascii="Arial" w:hAnsi="Arial" w:cs="Arial"/>
        </w:rPr>
      </w:pPr>
    </w:p>
    <w:p w14:paraId="3FB06151" w14:textId="77777777" w:rsidR="0074098D" w:rsidRPr="002674F6" w:rsidRDefault="0074098D">
      <w:pPr>
        <w:rPr>
          <w:rFonts w:ascii="Arial" w:hAnsi="Arial" w:cs="Arial"/>
          <w:b/>
          <w:sz w:val="28"/>
          <w:szCs w:val="28"/>
          <w:u w:val="single"/>
        </w:rPr>
      </w:pPr>
      <w:r w:rsidRPr="002674F6">
        <w:rPr>
          <w:rFonts w:ascii="Arial" w:hAnsi="Arial" w:cs="Arial"/>
          <w:b/>
          <w:sz w:val="28"/>
          <w:szCs w:val="28"/>
          <w:u w:val="single"/>
        </w:rPr>
        <w:t>Dislocated Worker</w:t>
      </w:r>
      <w:r w:rsidR="0064434D" w:rsidRPr="002674F6">
        <w:rPr>
          <w:rFonts w:ascii="Arial" w:hAnsi="Arial" w:cs="Arial"/>
          <w:b/>
          <w:sz w:val="28"/>
          <w:szCs w:val="28"/>
          <w:u w:val="single"/>
        </w:rPr>
        <w:t xml:space="preserve"> Completed</w:t>
      </w:r>
      <w:r w:rsidRPr="002674F6">
        <w:rPr>
          <w:rFonts w:ascii="Arial" w:hAnsi="Arial" w:cs="Arial"/>
          <w:b/>
          <w:sz w:val="28"/>
          <w:szCs w:val="28"/>
          <w:u w:val="single"/>
        </w:rPr>
        <w:t>:</w:t>
      </w:r>
    </w:p>
    <w:p w14:paraId="6C9247E6" w14:textId="77777777" w:rsidR="004716D7" w:rsidRPr="002674F6" w:rsidRDefault="00C47C62" w:rsidP="004716D7">
      <w:pPr>
        <w:rPr>
          <w:rFonts w:ascii="Arial" w:hAnsi="Arial" w:cs="Arial"/>
        </w:rPr>
      </w:pPr>
      <w:r w:rsidRPr="002674F6">
        <w:rPr>
          <w:rFonts w:ascii="Arial" w:hAnsi="Arial" w:cs="Arial"/>
        </w:rPr>
        <w:t xml:space="preserve">Superstar </w:t>
      </w:r>
      <w:r w:rsidR="00F707A0">
        <w:rPr>
          <w:rFonts w:ascii="Arial" w:hAnsi="Arial" w:cs="Arial"/>
        </w:rPr>
        <w:t>Staff</w:t>
      </w:r>
      <w:r w:rsidRPr="002674F6">
        <w:rPr>
          <w:rFonts w:ascii="Arial" w:hAnsi="Arial" w:cs="Arial"/>
        </w:rPr>
        <w:t xml:space="preserve"> Name here</w:t>
      </w:r>
    </w:p>
    <w:p w14:paraId="42DD3CD6" w14:textId="77777777" w:rsidR="00C823DD" w:rsidRPr="002674F6" w:rsidRDefault="00C823DD" w:rsidP="004716D7">
      <w:pPr>
        <w:rPr>
          <w:rFonts w:ascii="Arial" w:hAnsi="Arial" w:cs="Arial"/>
          <w:sz w:val="16"/>
          <w:szCs w:val="16"/>
        </w:rPr>
      </w:pPr>
    </w:p>
    <w:p w14:paraId="3C73C85E" w14:textId="77777777" w:rsidR="004716D7" w:rsidRPr="002674F6" w:rsidRDefault="004716D7" w:rsidP="004716D7">
      <w:pPr>
        <w:rPr>
          <w:rFonts w:ascii="Arial" w:hAnsi="Arial" w:cs="Arial"/>
        </w:rPr>
      </w:pPr>
      <w:r w:rsidRPr="002674F6">
        <w:rPr>
          <w:rFonts w:ascii="Arial" w:hAnsi="Arial" w:cs="Arial"/>
        </w:rPr>
        <w:t xml:space="preserve">Program: </w:t>
      </w:r>
      <w:r w:rsidR="00F707A0">
        <w:rPr>
          <w:rFonts w:ascii="Arial" w:hAnsi="Arial" w:cs="Arial"/>
        </w:rPr>
        <w:t>WIOA</w:t>
      </w:r>
      <w:r w:rsidRPr="002674F6">
        <w:rPr>
          <w:rFonts w:ascii="Arial" w:hAnsi="Arial" w:cs="Arial"/>
        </w:rPr>
        <w:t xml:space="preserve"> Dislocated Worker </w:t>
      </w:r>
    </w:p>
    <w:p w14:paraId="40DA83D5" w14:textId="77777777" w:rsidR="004716D7" w:rsidRPr="002674F6" w:rsidRDefault="004716D7" w:rsidP="004716D7">
      <w:pPr>
        <w:rPr>
          <w:rFonts w:ascii="Arial" w:hAnsi="Arial" w:cs="Arial"/>
          <w:sz w:val="16"/>
          <w:szCs w:val="16"/>
        </w:rPr>
      </w:pPr>
    </w:p>
    <w:p w14:paraId="1A005960" w14:textId="77777777" w:rsidR="004716D7" w:rsidRPr="002674F6" w:rsidRDefault="004716D7" w:rsidP="004716D7">
      <w:pPr>
        <w:rPr>
          <w:rFonts w:ascii="Arial" w:hAnsi="Arial" w:cs="Arial"/>
        </w:rPr>
      </w:pPr>
      <w:r w:rsidRPr="002674F6">
        <w:rPr>
          <w:rFonts w:ascii="Arial" w:hAnsi="Arial" w:cs="Arial"/>
        </w:rPr>
        <w:t xml:space="preserve">Activity: </w:t>
      </w:r>
      <w:r w:rsidR="00F707A0">
        <w:rPr>
          <w:rFonts w:ascii="Arial" w:hAnsi="Arial" w:cs="Arial"/>
        </w:rPr>
        <w:t>WIOA</w:t>
      </w:r>
      <w:r w:rsidRPr="002674F6">
        <w:rPr>
          <w:rFonts w:ascii="Arial" w:hAnsi="Arial" w:cs="Arial"/>
        </w:rPr>
        <w:t xml:space="preserve"> eligibi</w:t>
      </w:r>
      <w:r w:rsidR="00825804">
        <w:rPr>
          <w:rFonts w:ascii="Arial" w:hAnsi="Arial" w:cs="Arial"/>
        </w:rPr>
        <w:t>lity determination is completed</w:t>
      </w:r>
      <w:r w:rsidRPr="002674F6">
        <w:rPr>
          <w:rFonts w:ascii="Arial" w:hAnsi="Arial" w:cs="Arial"/>
        </w:rPr>
        <w:t>.</w:t>
      </w:r>
    </w:p>
    <w:p w14:paraId="1A7166EF" w14:textId="77777777" w:rsidR="004716D7" w:rsidRPr="002674F6" w:rsidRDefault="004716D7" w:rsidP="004716D7">
      <w:pPr>
        <w:rPr>
          <w:rFonts w:ascii="Arial" w:hAnsi="Arial" w:cs="Arial"/>
          <w:sz w:val="16"/>
          <w:szCs w:val="16"/>
        </w:rPr>
      </w:pPr>
      <w:r w:rsidRPr="002674F6">
        <w:rPr>
          <w:rFonts w:ascii="Arial" w:hAnsi="Arial" w:cs="Arial"/>
        </w:rPr>
        <w:t xml:space="preserve"> </w:t>
      </w:r>
    </w:p>
    <w:p w14:paraId="0B869500" w14:textId="77777777" w:rsidR="004716D7" w:rsidRDefault="004716D7" w:rsidP="004716D7">
      <w:pPr>
        <w:rPr>
          <w:rFonts w:ascii="Arial" w:hAnsi="Arial" w:cs="Arial"/>
        </w:rPr>
      </w:pPr>
      <w:r w:rsidRPr="002674F6">
        <w:rPr>
          <w:rFonts w:ascii="Arial" w:hAnsi="Arial" w:cs="Arial"/>
        </w:rPr>
        <w:t>Analysis: Luis</w:t>
      </w:r>
      <w:r w:rsidR="00825804">
        <w:rPr>
          <w:rFonts w:ascii="Arial" w:hAnsi="Arial" w:cs="Arial"/>
        </w:rPr>
        <w:t xml:space="preserve"> </w:t>
      </w:r>
      <w:proofErr w:type="spellStart"/>
      <w:r w:rsidR="00825804">
        <w:rPr>
          <w:rFonts w:ascii="Arial" w:hAnsi="Arial" w:cs="Arial"/>
        </w:rPr>
        <w:t>Exampler</w:t>
      </w:r>
      <w:proofErr w:type="spellEnd"/>
      <w:r w:rsidRPr="002674F6">
        <w:rPr>
          <w:rFonts w:ascii="Arial" w:hAnsi="Arial" w:cs="Arial"/>
        </w:rPr>
        <w:t xml:space="preserve"> is determined eligible for </w:t>
      </w:r>
      <w:r w:rsidR="00F707A0">
        <w:rPr>
          <w:rFonts w:ascii="Arial" w:hAnsi="Arial" w:cs="Arial"/>
        </w:rPr>
        <w:t>WIOA</w:t>
      </w:r>
      <w:r w:rsidRPr="002674F6">
        <w:rPr>
          <w:rFonts w:ascii="Arial" w:hAnsi="Arial" w:cs="Arial"/>
        </w:rPr>
        <w:t xml:space="preserve"> Dislocated Worker, category 1</w:t>
      </w:r>
      <w:r w:rsidR="0064434D" w:rsidRPr="002674F6">
        <w:rPr>
          <w:rFonts w:ascii="Arial" w:hAnsi="Arial" w:cs="Arial"/>
        </w:rPr>
        <w:t>: laid</w:t>
      </w:r>
      <w:r w:rsidR="00DF7E91">
        <w:rPr>
          <w:rFonts w:ascii="Arial" w:hAnsi="Arial" w:cs="Arial"/>
        </w:rPr>
        <w:t>-</w:t>
      </w:r>
      <w:r w:rsidR="0064434D" w:rsidRPr="002674F6">
        <w:rPr>
          <w:rFonts w:ascii="Arial" w:hAnsi="Arial" w:cs="Arial"/>
        </w:rPr>
        <w:t>off</w:t>
      </w:r>
      <w:r w:rsidR="00DF7E91">
        <w:rPr>
          <w:rFonts w:ascii="Arial" w:hAnsi="Arial" w:cs="Arial"/>
        </w:rPr>
        <w:t>/terminated category</w:t>
      </w:r>
      <w:r w:rsidR="00825804">
        <w:rPr>
          <w:rFonts w:ascii="Arial" w:hAnsi="Arial" w:cs="Arial"/>
        </w:rPr>
        <w:t xml:space="preserve"> on April 21, 2016. CU is not eligible for any</w:t>
      </w:r>
      <w:r w:rsidRPr="002674F6">
        <w:rPr>
          <w:rFonts w:ascii="Arial" w:hAnsi="Arial" w:cs="Arial"/>
        </w:rPr>
        <w:t xml:space="preserve"> oth</w:t>
      </w:r>
      <w:r w:rsidR="00825804">
        <w:rPr>
          <w:rFonts w:ascii="Arial" w:hAnsi="Arial" w:cs="Arial"/>
        </w:rPr>
        <w:t>er funding stream. CU reported he exha</w:t>
      </w:r>
      <w:r w:rsidRPr="002674F6">
        <w:rPr>
          <w:rFonts w:ascii="Arial" w:hAnsi="Arial" w:cs="Arial"/>
        </w:rPr>
        <w:t xml:space="preserve">usted his UI Benefits and is an </w:t>
      </w:r>
      <w:r w:rsidR="00825804">
        <w:rPr>
          <w:rFonts w:ascii="Arial" w:hAnsi="Arial" w:cs="Arial"/>
        </w:rPr>
        <w:t>ex-</w:t>
      </w:r>
      <w:r w:rsidRPr="002674F6">
        <w:rPr>
          <w:rFonts w:ascii="Arial" w:hAnsi="Arial" w:cs="Arial"/>
        </w:rPr>
        <w:t>offender</w:t>
      </w:r>
      <w:r w:rsidR="00DF7E91">
        <w:rPr>
          <w:rFonts w:ascii="Arial" w:hAnsi="Arial" w:cs="Arial"/>
        </w:rPr>
        <w:t xml:space="preserve"> and is not a Veteran</w:t>
      </w:r>
      <w:r w:rsidRPr="002674F6">
        <w:rPr>
          <w:rFonts w:ascii="Arial" w:hAnsi="Arial" w:cs="Arial"/>
        </w:rPr>
        <w:t>. He is married with no dependent children. He is interested in</w:t>
      </w:r>
      <w:r w:rsidR="00825804">
        <w:rPr>
          <w:rFonts w:ascii="Arial" w:hAnsi="Arial" w:cs="Arial"/>
        </w:rPr>
        <w:t xml:space="preserve"> obtaining his Associates in Welding </w:t>
      </w:r>
      <w:r w:rsidR="00920516" w:rsidRPr="002674F6">
        <w:rPr>
          <w:rFonts w:ascii="Arial" w:hAnsi="Arial" w:cs="Arial"/>
        </w:rPr>
        <w:t>to</w:t>
      </w:r>
      <w:r w:rsidRPr="002674F6">
        <w:rPr>
          <w:rFonts w:ascii="Arial" w:hAnsi="Arial" w:cs="Arial"/>
        </w:rPr>
        <w:t xml:space="preserve"> increase his employment opportunities. Intake Specialist explained </w:t>
      </w:r>
      <w:r w:rsidR="00F707A0">
        <w:rPr>
          <w:rFonts w:ascii="Arial" w:hAnsi="Arial" w:cs="Arial"/>
        </w:rPr>
        <w:t>WIOA</w:t>
      </w:r>
      <w:r w:rsidRPr="002674F6">
        <w:rPr>
          <w:rFonts w:ascii="Arial" w:hAnsi="Arial" w:cs="Arial"/>
        </w:rPr>
        <w:t xml:space="preserve"> Services (training) are not guaranteed and eligibility allows for consideration of services. </w:t>
      </w:r>
    </w:p>
    <w:p w14:paraId="450EE0FD" w14:textId="77777777" w:rsidR="00C64686" w:rsidRPr="002674F6" w:rsidRDefault="00C64686" w:rsidP="004716D7">
      <w:pPr>
        <w:rPr>
          <w:rFonts w:ascii="Arial" w:hAnsi="Arial" w:cs="Arial"/>
          <w:sz w:val="16"/>
          <w:szCs w:val="16"/>
        </w:rPr>
      </w:pPr>
    </w:p>
    <w:p w14:paraId="66DA2865" w14:textId="77777777" w:rsidR="002823B8" w:rsidRPr="002674F6" w:rsidRDefault="00C64686" w:rsidP="004716D7">
      <w:pPr>
        <w:rPr>
          <w:rFonts w:ascii="Arial" w:hAnsi="Arial" w:cs="Arial"/>
        </w:rPr>
      </w:pPr>
      <w:r>
        <w:rPr>
          <w:rFonts w:ascii="Arial" w:hAnsi="Arial" w:cs="Arial"/>
        </w:rPr>
        <w:t xml:space="preserve">Next Step: </w:t>
      </w:r>
      <w:r w:rsidR="004716D7" w:rsidRPr="002674F6">
        <w:rPr>
          <w:rFonts w:ascii="Arial" w:hAnsi="Arial" w:cs="Arial"/>
        </w:rPr>
        <w:t xml:space="preserve">File has been submitted to certification officer for review and processing. Once file has been approved, </w:t>
      </w:r>
      <w:r w:rsidR="00825804">
        <w:rPr>
          <w:rFonts w:ascii="Arial" w:hAnsi="Arial" w:cs="Arial"/>
        </w:rPr>
        <w:t>CU</w:t>
      </w:r>
      <w:r w:rsidR="004716D7" w:rsidRPr="002674F6">
        <w:rPr>
          <w:rFonts w:ascii="Arial" w:hAnsi="Arial" w:cs="Arial"/>
        </w:rPr>
        <w:t xml:space="preserve"> will be contacted by assigned </w:t>
      </w:r>
      <w:r w:rsidR="00825804">
        <w:rPr>
          <w:rFonts w:ascii="Arial" w:hAnsi="Arial" w:cs="Arial"/>
        </w:rPr>
        <w:t xml:space="preserve">staff </w:t>
      </w:r>
      <w:r w:rsidR="004716D7" w:rsidRPr="002674F6">
        <w:rPr>
          <w:rFonts w:ascii="Arial" w:hAnsi="Arial" w:cs="Arial"/>
        </w:rPr>
        <w:t>for next appointment.</w:t>
      </w:r>
    </w:p>
    <w:p w14:paraId="5A4C8667" w14:textId="77777777" w:rsidR="002823B8" w:rsidRPr="002674F6" w:rsidRDefault="002823B8" w:rsidP="002823B8">
      <w:pPr>
        <w:rPr>
          <w:rFonts w:ascii="Arial" w:hAnsi="Arial" w:cs="Arial"/>
        </w:rPr>
      </w:pPr>
    </w:p>
    <w:p w14:paraId="44CD03D8" w14:textId="77777777" w:rsidR="0074098D" w:rsidRPr="002674F6" w:rsidRDefault="002823B8" w:rsidP="002823B8">
      <w:pPr>
        <w:tabs>
          <w:tab w:val="left" w:pos="3180"/>
        </w:tabs>
        <w:rPr>
          <w:rFonts w:ascii="Arial" w:hAnsi="Arial" w:cs="Arial"/>
        </w:rPr>
      </w:pPr>
      <w:r w:rsidRPr="002674F6">
        <w:rPr>
          <w:rFonts w:ascii="Arial" w:hAnsi="Arial" w:cs="Arial"/>
        </w:rPr>
        <w:tab/>
      </w:r>
    </w:p>
    <w:sectPr w:rsidR="0074098D" w:rsidRPr="002674F6" w:rsidSect="0059714A">
      <w:headerReference w:type="default" r:id="rId7"/>
      <w:footerReference w:type="default" r:id="rId8"/>
      <w:pgSz w:w="12240" w:h="15840"/>
      <w:pgMar w:top="1440" w:right="1440" w:bottom="630" w:left="1440" w:header="36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93D63" w14:textId="77777777" w:rsidR="0091524A" w:rsidRDefault="0091524A" w:rsidP="00D76681">
      <w:r>
        <w:separator/>
      </w:r>
    </w:p>
  </w:endnote>
  <w:endnote w:type="continuationSeparator" w:id="0">
    <w:p w14:paraId="34574EE7" w14:textId="77777777" w:rsidR="0091524A" w:rsidRDefault="0091524A" w:rsidP="00D7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15210199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51CB56A" w14:textId="77777777" w:rsidR="0059714A" w:rsidRPr="009F5622" w:rsidRDefault="0059714A" w:rsidP="0059714A">
            <w:pPr>
              <w:pStyle w:val="Footer"/>
              <w:tabs>
                <w:tab w:val="left" w:pos="1860"/>
              </w:tabs>
              <w:rPr>
                <w:sz w:val="20"/>
                <w:szCs w:val="20"/>
              </w:rPr>
            </w:pPr>
            <w:proofErr w:type="spellStart"/>
            <w:r w:rsidRPr="009F5622">
              <w:rPr>
                <w:sz w:val="20"/>
                <w:szCs w:val="20"/>
              </w:rPr>
              <w:t>Effec</w:t>
            </w:r>
            <w:proofErr w:type="spellEnd"/>
            <w:r w:rsidRPr="009F5622">
              <w:rPr>
                <w:sz w:val="20"/>
                <w:szCs w:val="20"/>
              </w:rPr>
              <w:t>. 9.1.2015</w:t>
            </w:r>
          </w:p>
          <w:p w14:paraId="2968739C" w14:textId="2BD1E6CE" w:rsidR="00CF2FA4" w:rsidRPr="009F5622" w:rsidRDefault="00D7796A" w:rsidP="0059714A">
            <w:pPr>
              <w:pStyle w:val="Footer"/>
              <w:tabs>
                <w:tab w:val="left" w:pos="1860"/>
              </w:tabs>
              <w:rPr>
                <w:sz w:val="20"/>
                <w:szCs w:val="20"/>
              </w:rPr>
            </w:pPr>
            <w:r w:rsidRPr="009F5622">
              <w:rPr>
                <w:sz w:val="20"/>
                <w:szCs w:val="20"/>
              </w:rPr>
              <w:t xml:space="preserve">Rev. </w:t>
            </w:r>
            <w:r w:rsidR="009F5622">
              <w:rPr>
                <w:sz w:val="20"/>
                <w:szCs w:val="20"/>
              </w:rPr>
              <w:t>2.6.2017</w:t>
            </w:r>
            <w:r w:rsidR="002823B8" w:rsidRPr="009F5622">
              <w:rPr>
                <w:sz w:val="20"/>
                <w:szCs w:val="20"/>
              </w:rPr>
              <w:tab/>
            </w:r>
            <w:r w:rsidR="0059714A" w:rsidRPr="009F5622">
              <w:rPr>
                <w:sz w:val="20"/>
                <w:szCs w:val="20"/>
              </w:rPr>
              <w:tab/>
            </w:r>
            <w:r w:rsidR="002823B8" w:rsidRPr="009F5622">
              <w:rPr>
                <w:sz w:val="20"/>
                <w:szCs w:val="20"/>
              </w:rPr>
              <w:tab/>
            </w:r>
            <w:r w:rsidR="00CF2FA4" w:rsidRPr="009F5622">
              <w:rPr>
                <w:sz w:val="20"/>
                <w:szCs w:val="20"/>
              </w:rPr>
              <w:t xml:space="preserve">Page </w:t>
            </w:r>
            <w:r w:rsidR="00CF2FA4" w:rsidRPr="009F5622">
              <w:rPr>
                <w:b/>
                <w:bCs/>
                <w:sz w:val="20"/>
                <w:szCs w:val="20"/>
              </w:rPr>
              <w:fldChar w:fldCharType="begin"/>
            </w:r>
            <w:r w:rsidR="00CF2FA4" w:rsidRPr="009F5622">
              <w:rPr>
                <w:b/>
                <w:bCs/>
                <w:sz w:val="20"/>
                <w:szCs w:val="20"/>
              </w:rPr>
              <w:instrText xml:space="preserve"> PAGE </w:instrText>
            </w:r>
            <w:r w:rsidR="00CF2FA4" w:rsidRPr="009F5622">
              <w:rPr>
                <w:b/>
                <w:bCs/>
                <w:sz w:val="20"/>
                <w:szCs w:val="20"/>
              </w:rPr>
              <w:fldChar w:fldCharType="separate"/>
            </w:r>
            <w:r w:rsidR="009F5622">
              <w:rPr>
                <w:b/>
                <w:bCs/>
                <w:noProof/>
                <w:sz w:val="20"/>
                <w:szCs w:val="20"/>
              </w:rPr>
              <w:t>1</w:t>
            </w:r>
            <w:r w:rsidR="00CF2FA4" w:rsidRPr="009F5622">
              <w:rPr>
                <w:b/>
                <w:bCs/>
                <w:sz w:val="20"/>
                <w:szCs w:val="20"/>
              </w:rPr>
              <w:fldChar w:fldCharType="end"/>
            </w:r>
            <w:r w:rsidR="00CF2FA4" w:rsidRPr="009F5622">
              <w:rPr>
                <w:sz w:val="20"/>
                <w:szCs w:val="20"/>
              </w:rPr>
              <w:t xml:space="preserve"> of </w:t>
            </w:r>
            <w:r w:rsidR="00CF2FA4" w:rsidRPr="009F5622">
              <w:rPr>
                <w:b/>
                <w:bCs/>
                <w:sz w:val="20"/>
                <w:szCs w:val="20"/>
              </w:rPr>
              <w:fldChar w:fldCharType="begin"/>
            </w:r>
            <w:r w:rsidR="00CF2FA4" w:rsidRPr="009F5622">
              <w:rPr>
                <w:b/>
                <w:bCs/>
                <w:sz w:val="20"/>
                <w:szCs w:val="20"/>
              </w:rPr>
              <w:instrText xml:space="preserve"> NUMPAGES  </w:instrText>
            </w:r>
            <w:r w:rsidR="00CF2FA4" w:rsidRPr="009F5622">
              <w:rPr>
                <w:b/>
                <w:bCs/>
                <w:sz w:val="20"/>
                <w:szCs w:val="20"/>
              </w:rPr>
              <w:fldChar w:fldCharType="separate"/>
            </w:r>
            <w:r w:rsidR="009F5622">
              <w:rPr>
                <w:b/>
                <w:bCs/>
                <w:noProof/>
                <w:sz w:val="20"/>
                <w:szCs w:val="20"/>
              </w:rPr>
              <w:t>4</w:t>
            </w:r>
            <w:r w:rsidR="00CF2FA4" w:rsidRPr="009F5622">
              <w:rPr>
                <w:b/>
                <w:bCs/>
                <w:sz w:val="20"/>
                <w:szCs w:val="20"/>
              </w:rPr>
              <w:fldChar w:fldCharType="end"/>
            </w:r>
          </w:p>
        </w:sdtContent>
      </w:sdt>
    </w:sdtContent>
  </w:sdt>
  <w:p w14:paraId="2727E1D1" w14:textId="77777777" w:rsidR="00CF2FA4" w:rsidRPr="009F5622" w:rsidRDefault="00CF2FA4">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95AED" w14:textId="77777777" w:rsidR="0091524A" w:rsidRDefault="0091524A" w:rsidP="00D76681">
      <w:r>
        <w:separator/>
      </w:r>
    </w:p>
  </w:footnote>
  <w:footnote w:type="continuationSeparator" w:id="0">
    <w:p w14:paraId="5CD441F4" w14:textId="77777777" w:rsidR="0091524A" w:rsidRDefault="0091524A" w:rsidP="00D76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66FC5" w14:textId="77777777" w:rsidR="00D76681" w:rsidRDefault="00C64686" w:rsidP="00D76681">
    <w:pPr>
      <w:pStyle w:val="Header"/>
      <w:jc w:val="right"/>
    </w:pPr>
    <w:r>
      <w:rPr>
        <w:b/>
        <w:noProof/>
        <w:sz w:val="36"/>
        <w:szCs w:val="36"/>
      </w:rPr>
      <w:drawing>
        <wp:inline distT="0" distB="0" distL="0" distR="0" wp14:anchorId="4B041563" wp14:editId="76B5628F">
          <wp:extent cx="3571875" cy="6895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74791" cy="690076"/>
                  </a:xfrm>
                  <a:prstGeom prst="rect">
                    <a:avLst/>
                  </a:prstGeom>
                </pic:spPr>
              </pic:pic>
            </a:graphicData>
          </a:graphic>
        </wp:inline>
      </w:drawing>
    </w:r>
  </w:p>
  <w:p w14:paraId="5A4AC3F0" w14:textId="77777777" w:rsidR="00D76681" w:rsidRDefault="00D76681" w:rsidP="00D76681">
    <w:pPr>
      <w:pStyle w:val="Header"/>
      <w:jc w:val="right"/>
    </w:pPr>
  </w:p>
  <w:p w14:paraId="014BB332" w14:textId="77777777" w:rsidR="00D76681" w:rsidRDefault="00D76681" w:rsidP="00B24B13">
    <w:pPr>
      <w:pStyle w:val="Header"/>
      <w:rPr>
        <w:rFonts w:ascii="Arial" w:hAnsi="Arial" w:cs="Arial"/>
        <w:b/>
        <w:sz w:val="36"/>
        <w:szCs w:val="40"/>
      </w:rPr>
    </w:pPr>
    <w:r>
      <w:rPr>
        <w:rFonts w:ascii="Arial" w:hAnsi="Arial" w:cs="Arial"/>
        <w:b/>
        <w:noProof/>
        <w:sz w:val="40"/>
        <w:szCs w:val="40"/>
      </w:rPr>
      <mc:AlternateContent>
        <mc:Choice Requires="wps">
          <w:drawing>
            <wp:anchor distT="0" distB="0" distL="114300" distR="114300" simplePos="0" relativeHeight="251659264" behindDoc="0" locked="0" layoutInCell="1" allowOverlap="1" wp14:anchorId="279301DC" wp14:editId="4DBB1CC7">
              <wp:simplePos x="0" y="0"/>
              <wp:positionH relativeFrom="column">
                <wp:posOffset>28575</wp:posOffset>
              </wp:positionH>
              <wp:positionV relativeFrom="paragraph">
                <wp:posOffset>276860</wp:posOffset>
              </wp:positionV>
              <wp:extent cx="5819775" cy="1905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5819775" cy="1905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F7A93"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1.8pt" to="460.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0mD3AEAABEEAAAOAAAAZHJzL2Uyb0RvYy54bWysU8tu2zAQvBfoPxC815IM2EkEyzk4SC9F&#10;azTNBzAUaREgucSStey/75Jy5KAtULSoDhQfO7M7w+Xm/uQsOyqMBnzHm0XNmfISeuMPHX/+9vjh&#10;lrOYhO+FBa86flaR32/fv9uMoVVLGMD2ChmR+NiOoeNDSqGtqigH5URcQFCeDjWgE4mWeKh6FCOx&#10;O1st63pdjYB9QJAqRtp9mA75tvBrrWT6onVUidmOU22pjFjGlzxW241oDyjCYOSlDPEPVThhPCWd&#10;qR5EEuw7ml+onJEIEXRaSHAVaG2kKhpITVP/pOZpEEEVLWRODLNN8f/Rys/HPTLTd3zNmReOrugp&#10;oTCHIbEdeE8GArJ19mkMsaXwnd/jZRXDHrPok0aX/ySHnYq359lbdUpM0ubqtrm7uVlxJumsuatX&#10;xfvqCg4Y00cFjuVJx63xWbpoxfFTTJSQQl9D8rb1bOz4kr5VCYtgTf9orM2HpX3UziI7Crr4dGqy&#10;AGJ4E0Ur62kzy5qElFk6WzXxf1WajKHSmylBbskrp5BS+fTKaz1FZ5imCmZg/WfgJT5DVWnXvwHP&#10;iJIZfJrBznjA32W/WqGn+FcHJt3Zghfoz+WKizXUd8W5yxvJjf12XeDXl7z9AQAA//8DAFBLAwQU&#10;AAYACAAAACEArQuOe94AAAAHAQAADwAAAGRycy9kb3ducmV2LnhtbEyPQU/DMAyF70j8h8hI3Fi6&#10;sVWjNJ0Q6gSniW1IXLPGa6o1Tmmytfv3mBOcLPs9PX8vX42uFRfsQ+NJwXSSgECqvGmoVvC5Xz8s&#10;QYSoyejWEyq4YoBVcXuT68z4gbZ42cVacAiFTCuwMXaZlKGy6HSY+A6JtaPvnY689rU0vR443LVy&#10;liSpdLoh/mB1h68Wq9Pu7BR8zf36o98vqbTvw/Z7cyzfyutJqfu78eUZRMQx/pnhF5/RoWCmgz+T&#10;CaJVMF+wkcdjCoLlp9mUqx34kKYgi1z+5y9+AAAA//8DAFBLAQItABQABgAIAAAAIQC2gziS/gAA&#10;AOEBAAATAAAAAAAAAAAAAAAAAAAAAABbQ29udGVudF9UeXBlc10ueG1sUEsBAi0AFAAGAAgAAAAh&#10;ADj9If/WAAAAlAEAAAsAAAAAAAAAAAAAAAAALwEAAF9yZWxzLy5yZWxzUEsBAi0AFAAGAAgAAAAh&#10;ANf3SYPcAQAAEQQAAA4AAAAAAAAAAAAAAAAALgIAAGRycy9lMm9Eb2MueG1sUEsBAi0AFAAGAAgA&#10;AAAhAK0LjnveAAAABwEAAA8AAAAAAAAAAAAAAAAANgQAAGRycy9kb3ducmV2LnhtbFBLBQYAAAAA&#10;BAAEAPMAAABBBQAAAAA=&#10;" strokecolor="black [3213]" strokeweight="1.75pt">
              <v:stroke joinstyle="miter"/>
            </v:line>
          </w:pict>
        </mc:Fallback>
      </mc:AlternateContent>
    </w:r>
    <w:r>
      <w:rPr>
        <w:rFonts w:ascii="Arial" w:hAnsi="Arial" w:cs="Arial"/>
        <w:b/>
        <w:sz w:val="40"/>
        <w:szCs w:val="40"/>
      </w:rPr>
      <w:t xml:space="preserve">Procedure: </w:t>
    </w:r>
    <w:r w:rsidR="00B24B13" w:rsidRPr="00B24B13">
      <w:rPr>
        <w:rFonts w:ascii="Arial" w:hAnsi="Arial" w:cs="Arial"/>
        <w:b/>
        <w:sz w:val="32"/>
        <w:szCs w:val="32"/>
      </w:rPr>
      <w:t xml:space="preserve">Eligibility </w:t>
    </w:r>
    <w:r w:rsidRPr="00B24B13">
      <w:rPr>
        <w:rFonts w:ascii="Arial" w:hAnsi="Arial" w:cs="Arial"/>
        <w:b/>
        <w:sz w:val="32"/>
        <w:szCs w:val="32"/>
      </w:rPr>
      <w:t xml:space="preserve">Counselor Notes - </w:t>
    </w:r>
    <w:r w:rsidR="00F707A0" w:rsidRPr="00B24B13">
      <w:rPr>
        <w:rFonts w:ascii="Arial" w:hAnsi="Arial" w:cs="Arial"/>
        <w:b/>
        <w:sz w:val="32"/>
        <w:szCs w:val="32"/>
      </w:rPr>
      <w:t>WIOA</w:t>
    </w:r>
    <w:r w:rsidR="00B1782D" w:rsidRPr="00B24B13">
      <w:rPr>
        <w:rFonts w:ascii="Arial" w:hAnsi="Arial" w:cs="Arial"/>
        <w:b/>
        <w:sz w:val="32"/>
        <w:szCs w:val="32"/>
      </w:rPr>
      <w:t xml:space="preserve"> Program</w:t>
    </w:r>
  </w:p>
  <w:p w14:paraId="502632F2" w14:textId="77777777" w:rsidR="00D76681" w:rsidRPr="002823B8" w:rsidRDefault="00D76681" w:rsidP="00D76681">
    <w:pPr>
      <w:rPr>
        <w:b/>
        <w:sz w:val="22"/>
        <w:szCs w:val="22"/>
      </w:rPr>
    </w:pPr>
    <w:r w:rsidRPr="00B24B13">
      <w:rPr>
        <w:rFonts w:ascii="Arial" w:hAnsi="Arial" w:cs="Arial"/>
        <w:noProof/>
        <w:sz w:val="22"/>
        <w:szCs w:val="22"/>
      </w:rPr>
      <mc:AlternateContent>
        <mc:Choice Requires="wps">
          <w:drawing>
            <wp:anchor distT="0" distB="0" distL="114300" distR="114300" simplePos="0" relativeHeight="251661312" behindDoc="0" locked="0" layoutInCell="1" allowOverlap="1" wp14:anchorId="1E4BDF8D" wp14:editId="5FCBF538">
              <wp:simplePos x="0" y="0"/>
              <wp:positionH relativeFrom="margin">
                <wp:align>left</wp:align>
              </wp:positionH>
              <wp:positionV relativeFrom="paragraph">
                <wp:posOffset>-126365</wp:posOffset>
              </wp:positionV>
              <wp:extent cx="525843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8435" cy="0"/>
                      </a:xfrm>
                      <a:prstGeom prst="line">
                        <a:avLst/>
                      </a:prstGeom>
                      <a:noFill/>
                      <a:ln w="19050">
                        <a:no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9E0CE" id="Straight Connector 7"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95pt" to="414.0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4vOCAIAAA4EAAAOAAAAZHJzL2Uyb0RvYy54bWysU02P2yAQvVfqf0DcE9tZ58uKs6rspJdt&#10;N1K2P4AAjlFtQEDiRFX/ewdiR9n2UlW9wAAzb97MG1bPl7ZBZ26sUDLHyTjGiEuqmJDHHH97244W&#10;GFlHJCONkjzHV27x8/rjh1WnMz5RtWoYNwhApM06nePaOZ1FkaU1b4kdK80lPFbKtMTB0RwjZkgH&#10;6G0TTeJ4FnXKMG0U5dbCbXl7xOuAX1WcuteqstyhJsfAzYXVhPXg12i9ItnREF0L2tMg/8CiJUJC&#10;0jtUSRxBJyP+gGoFNcqqyo2paiNVVYLyUANUk8S/VbOvieahFmiO1fc22f8HS7+edwYJluM5RpK0&#10;INHeGSKOtUOFkhIaqAya+z512mbgXsid8ZXSi9zrF0W/WyRVURN55IHv21UDSOIjonch/mA1ZDt0&#10;XxQDH3JyKjTtUpnWQ0I70CVoc71rwy8OUbicTqaL9GmKER3eIpINgdpY95mrFnkjx42Qvm0kI+cX&#10;6zwRkg0u/lqqrWiaIH0jUQdsl/E0DhEPT0adJAtONSds09uOiOZmA2gjPRxQhDS9dVP9xzJebhab&#10;RTpKJ7PNKI3LcvRpW6Sj2TaZT8unsijK5KfPmKRZLRjj0lMaJjBJ/07h/i/cZuc+g/caovfooQ9A&#10;dtgD6aCRl+Um8EGx684M2sHQBef+g/ipfjyD/fiN178AAAD//wMAUEsDBBQABgAIAAAAIQAfriGW&#10;2gAAAAgBAAAPAAAAZHJzL2Rvd25yZXYueG1sTI/BTsMwEETvSPyDtUjcWic5VEmIUyFQTyBQCx+w&#10;jpckqr0OsduGv8dISHCcndXMm2a7OCvONIfRs4J8nYEg7rwZuVfw/rZblSBCRDZoPZOCLwqwba+v&#10;GqyNv/CezofYixTCoUYFQ4xTLWXoBnIY1n4iTt6Hnx3GJOdemhkvKdxZWWTZRjocOTUMONHDQN3x&#10;cHIKHi1hV+GnfN7sn3Yvr0etC62Vur1Z7u9ARFri3zP84Cd0aBOT9ic2QVgFaUhUsMqrCkSyy6LM&#10;Qejfi2wb+X9A+w0AAP//AwBQSwECLQAUAAYACAAAACEAtoM4kv4AAADhAQAAEwAAAAAAAAAAAAAA&#10;AAAAAAAAW0NvbnRlbnRfVHlwZXNdLnhtbFBLAQItABQABgAIAAAAIQA4/SH/1gAAAJQBAAALAAAA&#10;AAAAAAAAAAAAAC8BAABfcmVscy8ucmVsc1BLAQItABQABgAIAAAAIQCcM4vOCAIAAA4EAAAOAAAA&#10;AAAAAAAAAAAAAC4CAABkcnMvZTJvRG9jLnhtbFBLAQItABQABgAIAAAAIQAfriGW2gAAAAgBAAAP&#10;AAAAAAAAAAAAAAAAAGIEAABkcnMvZG93bnJldi54bWxQSwUGAAAAAAQABADzAAAAaQUAAAAA&#10;" stroked="f" strokeweight="1.5pt">
              <w10:wrap anchorx="margin"/>
            </v:line>
          </w:pict>
        </mc:Fallback>
      </mc:AlternateContent>
    </w:r>
    <w:r w:rsidRPr="002823B8">
      <w:rPr>
        <w:sz w:val="22"/>
        <w:szCs w:val="22"/>
      </w:rPr>
      <w:sym w:font="Webdings" w:char="F03C"/>
    </w:r>
    <w:r w:rsidRPr="002823B8">
      <w:rPr>
        <w:sz w:val="22"/>
        <w:szCs w:val="22"/>
      </w:rPr>
      <w:t xml:space="preserve"> </w:t>
    </w:r>
    <w:r w:rsidRPr="002823B8">
      <w:rPr>
        <w:rFonts w:ascii="Franklin Gothic Book" w:hAnsi="Franklin Gothic Book"/>
        <w:sz w:val="22"/>
        <w:szCs w:val="22"/>
      </w:rPr>
      <w:t xml:space="preserve">Procedure for entering </w:t>
    </w:r>
    <w:r w:rsidR="00F707A0">
      <w:rPr>
        <w:rFonts w:ascii="Franklin Gothic Book" w:hAnsi="Franklin Gothic Book"/>
        <w:sz w:val="22"/>
        <w:szCs w:val="22"/>
      </w:rPr>
      <w:t>WIOA</w:t>
    </w:r>
    <w:r w:rsidRPr="002823B8">
      <w:rPr>
        <w:rFonts w:ascii="Franklin Gothic Book" w:hAnsi="Franklin Gothic Book"/>
        <w:sz w:val="22"/>
        <w:szCs w:val="22"/>
      </w:rPr>
      <w:t xml:space="preserve"> eligibility </w:t>
    </w:r>
    <w:r w:rsidR="00F53879" w:rsidRPr="002823B8">
      <w:rPr>
        <w:rFonts w:ascii="Franklin Gothic Book" w:hAnsi="Franklin Gothic Book"/>
        <w:sz w:val="22"/>
        <w:szCs w:val="22"/>
      </w:rPr>
      <w:t>TWIST counselor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14D63"/>
    <w:multiLevelType w:val="hybridMultilevel"/>
    <w:tmpl w:val="AF20D3D2"/>
    <w:lvl w:ilvl="0" w:tplc="DF74F112">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6B3584"/>
    <w:multiLevelType w:val="hybridMultilevel"/>
    <w:tmpl w:val="7A32710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EF30C81"/>
    <w:multiLevelType w:val="hybridMultilevel"/>
    <w:tmpl w:val="B1A6E158"/>
    <w:lvl w:ilvl="0" w:tplc="7EE473DA">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335D389E"/>
    <w:multiLevelType w:val="hybridMultilevel"/>
    <w:tmpl w:val="EA86D1A8"/>
    <w:lvl w:ilvl="0" w:tplc="D556E4D8">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0D1D24"/>
    <w:multiLevelType w:val="hybridMultilevel"/>
    <w:tmpl w:val="689220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121C00"/>
    <w:multiLevelType w:val="hybridMultilevel"/>
    <w:tmpl w:val="B952F50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9D0BDB"/>
    <w:multiLevelType w:val="hybridMultilevel"/>
    <w:tmpl w:val="F93ACD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EXvy8xoimvre7zWFbejTjtgG+ZUpCGNuiaYFtlde9q9ecW39mpr9BQslVj+EjMEZVHy9tcQHgtR2qsDzvSIprg==" w:salt="IguQjmpAWMDeJG81XZ5V2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6681"/>
    <w:rsid w:val="00007255"/>
    <w:rsid w:val="00061208"/>
    <w:rsid w:val="0008724A"/>
    <w:rsid w:val="000C6BC5"/>
    <w:rsid w:val="00187E32"/>
    <w:rsid w:val="001D57E6"/>
    <w:rsid w:val="001E5233"/>
    <w:rsid w:val="002674F6"/>
    <w:rsid w:val="00271F39"/>
    <w:rsid w:val="002823B8"/>
    <w:rsid w:val="00296472"/>
    <w:rsid w:val="002D200F"/>
    <w:rsid w:val="00303632"/>
    <w:rsid w:val="00327EB6"/>
    <w:rsid w:val="003318E2"/>
    <w:rsid w:val="003A7CB8"/>
    <w:rsid w:val="003E6361"/>
    <w:rsid w:val="00447ED9"/>
    <w:rsid w:val="004513E5"/>
    <w:rsid w:val="004716D7"/>
    <w:rsid w:val="004D237D"/>
    <w:rsid w:val="004F24FD"/>
    <w:rsid w:val="00505D8C"/>
    <w:rsid w:val="00575692"/>
    <w:rsid w:val="0059714A"/>
    <w:rsid w:val="005D244A"/>
    <w:rsid w:val="005E5C38"/>
    <w:rsid w:val="00622190"/>
    <w:rsid w:val="0064434D"/>
    <w:rsid w:val="006759E2"/>
    <w:rsid w:val="006C09A6"/>
    <w:rsid w:val="006C25B5"/>
    <w:rsid w:val="0074098D"/>
    <w:rsid w:val="007631FB"/>
    <w:rsid w:val="00825804"/>
    <w:rsid w:val="00833512"/>
    <w:rsid w:val="00876E5C"/>
    <w:rsid w:val="0091524A"/>
    <w:rsid w:val="00920516"/>
    <w:rsid w:val="009462A5"/>
    <w:rsid w:val="009F5622"/>
    <w:rsid w:val="00AB3FDE"/>
    <w:rsid w:val="00AD6F1F"/>
    <w:rsid w:val="00AE220B"/>
    <w:rsid w:val="00B1782D"/>
    <w:rsid w:val="00B24B13"/>
    <w:rsid w:val="00C02E5A"/>
    <w:rsid w:val="00C47C62"/>
    <w:rsid w:val="00C64686"/>
    <w:rsid w:val="00C823DD"/>
    <w:rsid w:val="00CF2FA4"/>
    <w:rsid w:val="00D71F2F"/>
    <w:rsid w:val="00D76681"/>
    <w:rsid w:val="00D7796A"/>
    <w:rsid w:val="00DF7E91"/>
    <w:rsid w:val="00E671EE"/>
    <w:rsid w:val="00EF557E"/>
    <w:rsid w:val="00F53879"/>
    <w:rsid w:val="00F707A0"/>
    <w:rsid w:val="00F73884"/>
    <w:rsid w:val="00FB0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0C0857"/>
  <w15:docId w15:val="{9A85FA9C-3DCE-4572-8F37-E1DDD02F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38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76681"/>
    <w:pPr>
      <w:tabs>
        <w:tab w:val="center" w:pos="4680"/>
        <w:tab w:val="right" w:pos="9360"/>
      </w:tabs>
    </w:pPr>
  </w:style>
  <w:style w:type="character" w:customStyle="1" w:styleId="HeaderChar">
    <w:name w:val="Header Char"/>
    <w:basedOn w:val="DefaultParagraphFont"/>
    <w:link w:val="Header"/>
    <w:uiPriority w:val="99"/>
    <w:rsid w:val="00D76681"/>
  </w:style>
  <w:style w:type="paragraph" w:styleId="Footer">
    <w:name w:val="footer"/>
    <w:basedOn w:val="Normal"/>
    <w:link w:val="FooterChar"/>
    <w:uiPriority w:val="99"/>
    <w:unhideWhenUsed/>
    <w:rsid w:val="00D76681"/>
    <w:pPr>
      <w:tabs>
        <w:tab w:val="center" w:pos="4680"/>
        <w:tab w:val="right" w:pos="9360"/>
      </w:tabs>
    </w:pPr>
  </w:style>
  <w:style w:type="character" w:customStyle="1" w:styleId="FooterChar">
    <w:name w:val="Footer Char"/>
    <w:basedOn w:val="DefaultParagraphFont"/>
    <w:link w:val="Footer"/>
    <w:uiPriority w:val="99"/>
    <w:rsid w:val="00D76681"/>
  </w:style>
  <w:style w:type="paragraph" w:styleId="BodyText">
    <w:name w:val="Body Text"/>
    <w:basedOn w:val="Normal"/>
    <w:link w:val="BodyTextChar"/>
    <w:rsid w:val="00F53879"/>
    <w:rPr>
      <w:i/>
      <w:iCs/>
      <w:color w:val="FF0000"/>
    </w:rPr>
  </w:style>
  <w:style w:type="character" w:customStyle="1" w:styleId="BodyTextChar">
    <w:name w:val="Body Text Char"/>
    <w:basedOn w:val="DefaultParagraphFont"/>
    <w:link w:val="BodyText"/>
    <w:rsid w:val="00F53879"/>
    <w:rPr>
      <w:rFonts w:ascii="Times New Roman" w:eastAsia="Times New Roman" w:hAnsi="Times New Roman" w:cs="Times New Roman"/>
      <w:i/>
      <w:iCs/>
      <w:color w:val="FF0000"/>
      <w:sz w:val="24"/>
      <w:szCs w:val="24"/>
    </w:rPr>
  </w:style>
  <w:style w:type="paragraph" w:styleId="BalloonText">
    <w:name w:val="Balloon Text"/>
    <w:basedOn w:val="Normal"/>
    <w:link w:val="BalloonTextChar"/>
    <w:uiPriority w:val="99"/>
    <w:semiHidden/>
    <w:unhideWhenUsed/>
    <w:rsid w:val="00E671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1EE"/>
    <w:rPr>
      <w:rFonts w:ascii="Segoe UI" w:eastAsia="Times New Roman" w:hAnsi="Segoe UI" w:cs="Segoe UI"/>
      <w:sz w:val="18"/>
      <w:szCs w:val="18"/>
    </w:rPr>
  </w:style>
  <w:style w:type="paragraph" w:styleId="ListParagraph">
    <w:name w:val="List Paragraph"/>
    <w:basedOn w:val="Normal"/>
    <w:uiPriority w:val="34"/>
    <w:qFormat/>
    <w:rsid w:val="00E67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4</Pages>
  <Words>1129</Words>
  <Characters>6438</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 Falcon-Hernandez</dc:creator>
  <cp:lastModifiedBy>Gracie Hernandez</cp:lastModifiedBy>
  <cp:revision>16</cp:revision>
  <dcterms:created xsi:type="dcterms:W3CDTF">2016-05-27T13:44:00Z</dcterms:created>
  <dcterms:modified xsi:type="dcterms:W3CDTF">2018-01-31T17:13:00Z</dcterms:modified>
</cp:coreProperties>
</file>